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7552" w:rsidRDefault="00EB2FF8">
      <w:pPr>
        <w:spacing w:after="0"/>
      </w:pPr>
      <w:r>
        <w:rPr>
          <w:noProof/>
        </w:rPr>
        <w:drawing>
          <wp:inline distT="0" distB="0" distL="0" distR="0">
            <wp:extent cx="2447925" cy="876300"/>
            <wp:effectExtent l="0" t="0" r="0" b="0"/>
            <wp:docPr id="2" name="image07.png" descr="The Cultural Approach to the Study of History"/>
            <wp:cNvGraphicFramePr/>
            <a:graphic xmlns:a="http://schemas.openxmlformats.org/drawingml/2006/main">
              <a:graphicData uri="http://schemas.openxmlformats.org/drawingml/2006/picture">
                <pic:pic xmlns:pic="http://schemas.openxmlformats.org/drawingml/2006/picture">
                  <pic:nvPicPr>
                    <pic:cNvPr id="0" name="image07.png" descr="The Cultural Approach to the Study of History"/>
                    <pic:cNvPicPr preferRelativeResize="0"/>
                  </pic:nvPicPr>
                  <pic:blipFill>
                    <a:blip r:embed="rId8"/>
                    <a:srcRect/>
                    <a:stretch>
                      <a:fillRect/>
                    </a:stretch>
                  </pic:blipFill>
                  <pic:spPr>
                    <a:xfrm>
                      <a:off x="0" y="0"/>
                      <a:ext cx="2447925" cy="876300"/>
                    </a:xfrm>
                    <a:prstGeom prst="rect">
                      <a:avLst/>
                    </a:prstGeom>
                    <a:ln/>
                  </pic:spPr>
                </pic:pic>
              </a:graphicData>
            </a:graphic>
          </wp:inline>
        </w:drawing>
      </w:r>
    </w:p>
    <w:p w:rsidR="00637552" w:rsidRDefault="00637552">
      <w:pPr>
        <w:spacing w:after="0"/>
      </w:pPr>
    </w:p>
    <w:p w:rsidR="00637552" w:rsidRDefault="00EB2FF8">
      <w:pPr>
        <w:spacing w:after="0"/>
      </w:pPr>
      <w:r>
        <w:rPr>
          <w:rFonts w:ascii="Calibri" w:eastAsia="Calibri" w:hAnsi="Calibri" w:cs="Calibri"/>
          <w:sz w:val="22"/>
          <w:szCs w:val="22"/>
        </w:rPr>
        <w:t>Ivey Center for the Cultural Approach to History</w:t>
      </w:r>
    </w:p>
    <w:p w:rsidR="00637552" w:rsidRDefault="00637552"/>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Lesson Name</w:t>
            </w:r>
          </w:p>
        </w:tc>
      </w:tr>
      <w:tr w:rsidR="00637552">
        <w:trPr>
          <w:trHeight w:val="600"/>
        </w:trPr>
        <w:tc>
          <w:tcPr>
            <w:tcW w:w="9576" w:type="dxa"/>
            <w:tcBorders>
              <w:top w:val="single" w:sz="4" w:space="0" w:color="000000"/>
            </w:tcBorders>
          </w:tcPr>
          <w:p w:rsidR="00637552" w:rsidRDefault="00EB2FF8">
            <w:pPr>
              <w:jc w:val="left"/>
            </w:pPr>
            <w:r>
              <w:rPr>
                <w:rFonts w:ascii="Calibri" w:eastAsia="Calibri" w:hAnsi="Calibri" w:cs="Calibri"/>
                <w:sz w:val="22"/>
                <w:szCs w:val="22"/>
              </w:rPr>
              <w:t xml:space="preserve">Lesson 1: </w:t>
            </w:r>
            <w:r w:rsidR="0055619B" w:rsidRPr="0055619B">
              <w:rPr>
                <w:rFonts w:ascii="Calibri" w:eastAsia="Calibri" w:hAnsi="Calibri" w:cs="Calibri"/>
                <w:b/>
                <w:i/>
                <w:color w:val="auto"/>
                <w:sz w:val="22"/>
                <w:szCs w:val="22"/>
              </w:rPr>
              <w:t>“Necessary Beginnings”</w:t>
            </w:r>
          </w:p>
          <w:p w:rsidR="00915C91" w:rsidRPr="00915C91" w:rsidRDefault="00915C91" w:rsidP="00342670">
            <w:pPr>
              <w:jc w:val="left"/>
              <w:rPr>
                <w:color w:val="FF0000"/>
              </w:rPr>
            </w:pPr>
          </w:p>
        </w:tc>
      </w:tr>
    </w:tbl>
    <w:p w:rsidR="00637552" w:rsidRDefault="00637552">
      <w:pPr>
        <w:jc w:val="left"/>
      </w:pPr>
    </w:p>
    <w:tbl>
      <w:tblPr>
        <w:tblStyle w:val="a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Author</w:t>
            </w:r>
          </w:p>
        </w:tc>
      </w:tr>
      <w:tr w:rsidR="00637552">
        <w:trPr>
          <w:trHeight w:val="580"/>
        </w:trPr>
        <w:tc>
          <w:tcPr>
            <w:tcW w:w="9576" w:type="dxa"/>
            <w:tcBorders>
              <w:top w:val="single" w:sz="4" w:space="0" w:color="000000"/>
            </w:tcBorders>
          </w:tcPr>
          <w:p w:rsidR="00637552" w:rsidRDefault="00EB2FF8">
            <w:pPr>
              <w:jc w:val="left"/>
            </w:pPr>
            <w:r>
              <w:rPr>
                <w:rFonts w:ascii="Calibri" w:eastAsia="Calibri" w:hAnsi="Calibri" w:cs="Calibri"/>
                <w:sz w:val="22"/>
                <w:szCs w:val="22"/>
              </w:rPr>
              <w:t>Margaret Koger</w:t>
            </w:r>
          </w:p>
        </w:tc>
      </w:tr>
    </w:tbl>
    <w:p w:rsidR="00637552" w:rsidRDefault="00637552">
      <w:pPr>
        <w:jc w:val="left"/>
      </w:pPr>
    </w:p>
    <w:tbl>
      <w:tblPr>
        <w:tblStyle w:val="a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637552">
        <w:tc>
          <w:tcPr>
            <w:tcW w:w="3192" w:type="dxa"/>
            <w:tcBorders>
              <w:top w:val="nil"/>
              <w:left w:val="nil"/>
              <w:bottom w:val="single" w:sz="4" w:space="0" w:color="000000"/>
              <w:right w:val="nil"/>
            </w:tcBorders>
          </w:tcPr>
          <w:p w:rsidR="00637552" w:rsidRDefault="00EB2FF8">
            <w:pPr>
              <w:tabs>
                <w:tab w:val="center" w:pos="1488"/>
              </w:tabs>
              <w:jc w:val="left"/>
            </w:pPr>
            <w:r>
              <w:rPr>
                <w:rFonts w:ascii="Calibri" w:eastAsia="Calibri" w:hAnsi="Calibri" w:cs="Calibri"/>
                <w:sz w:val="22"/>
                <w:szCs w:val="22"/>
              </w:rPr>
              <w:t>Grades</w:t>
            </w:r>
            <w:r>
              <w:rPr>
                <w:rFonts w:ascii="Calibri" w:eastAsia="Calibri" w:hAnsi="Calibri" w:cs="Calibri"/>
                <w:sz w:val="22"/>
                <w:szCs w:val="22"/>
              </w:rPr>
              <w:tab/>
            </w:r>
          </w:p>
        </w:tc>
        <w:tc>
          <w:tcPr>
            <w:tcW w:w="3192"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Subject</w:t>
            </w:r>
          </w:p>
        </w:tc>
        <w:tc>
          <w:tcPr>
            <w:tcW w:w="3192"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Topic</w:t>
            </w:r>
          </w:p>
        </w:tc>
      </w:tr>
      <w:tr w:rsidR="00637552">
        <w:trPr>
          <w:trHeight w:val="600"/>
        </w:trPr>
        <w:tc>
          <w:tcPr>
            <w:tcW w:w="3192" w:type="dxa"/>
            <w:tcBorders>
              <w:top w:val="single" w:sz="4" w:space="0" w:color="000000"/>
            </w:tcBorders>
          </w:tcPr>
          <w:p w:rsidR="00637552" w:rsidRDefault="004A61B8">
            <w:pPr>
              <w:jc w:val="left"/>
            </w:pPr>
            <w:r>
              <w:rPr>
                <w:rFonts w:ascii="Calibri" w:eastAsia="Calibri" w:hAnsi="Calibri" w:cs="Calibri"/>
                <w:sz w:val="22"/>
                <w:szCs w:val="22"/>
              </w:rPr>
              <w:t>2</w:t>
            </w:r>
            <w:r w:rsidRPr="004A61B8">
              <w:rPr>
                <w:rFonts w:ascii="Calibri" w:eastAsia="Calibri" w:hAnsi="Calibri" w:cs="Calibri"/>
                <w:sz w:val="22"/>
                <w:szCs w:val="22"/>
                <w:vertAlign w:val="superscript"/>
              </w:rPr>
              <w:t>nd</w:t>
            </w:r>
            <w:r>
              <w:rPr>
                <w:rFonts w:ascii="Calibri" w:eastAsia="Calibri" w:hAnsi="Calibri" w:cs="Calibri"/>
                <w:sz w:val="22"/>
                <w:szCs w:val="22"/>
              </w:rPr>
              <w:t xml:space="preserve"> Grade</w:t>
            </w:r>
          </w:p>
        </w:tc>
        <w:tc>
          <w:tcPr>
            <w:tcW w:w="3192" w:type="dxa"/>
            <w:tcBorders>
              <w:top w:val="single" w:sz="4" w:space="0" w:color="000000"/>
            </w:tcBorders>
          </w:tcPr>
          <w:p w:rsidR="00637552" w:rsidRDefault="00EB2FF8">
            <w:pPr>
              <w:jc w:val="left"/>
            </w:pPr>
            <w:r>
              <w:rPr>
                <w:rFonts w:ascii="Calibri" w:eastAsia="Calibri" w:hAnsi="Calibri" w:cs="Calibri"/>
                <w:sz w:val="22"/>
                <w:szCs w:val="22"/>
              </w:rPr>
              <w:t>Social Studies</w:t>
            </w:r>
          </w:p>
        </w:tc>
        <w:tc>
          <w:tcPr>
            <w:tcW w:w="3192" w:type="dxa"/>
            <w:tcBorders>
              <w:top w:val="single" w:sz="4" w:space="0" w:color="000000"/>
            </w:tcBorders>
          </w:tcPr>
          <w:p w:rsidR="00637552" w:rsidRDefault="004061CB">
            <w:pPr>
              <w:jc w:val="left"/>
            </w:pPr>
            <w:r>
              <w:rPr>
                <w:rFonts w:ascii="Calibri" w:eastAsia="Calibri" w:hAnsi="Calibri" w:cs="Calibri"/>
                <w:sz w:val="22"/>
                <w:szCs w:val="22"/>
              </w:rPr>
              <w:t>Muscogee Indians</w:t>
            </w:r>
          </w:p>
        </w:tc>
      </w:tr>
    </w:tbl>
    <w:p w:rsidR="00637552" w:rsidRDefault="00637552">
      <w:pPr>
        <w:jc w:val="left"/>
      </w:pPr>
    </w:p>
    <w:tbl>
      <w:tblPr>
        <w:tblStyle w:val="a2"/>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Overview/Summary:</w:t>
            </w:r>
          </w:p>
        </w:tc>
      </w:tr>
      <w:tr w:rsidR="00637552">
        <w:trPr>
          <w:trHeight w:val="720"/>
        </w:trPr>
        <w:tc>
          <w:tcPr>
            <w:tcW w:w="9576" w:type="dxa"/>
            <w:tcBorders>
              <w:top w:val="single" w:sz="4" w:space="0" w:color="000000"/>
            </w:tcBorders>
          </w:tcPr>
          <w:p w:rsidR="00637552" w:rsidRDefault="002F1C4D">
            <w:pPr>
              <w:jc w:val="left"/>
            </w:pPr>
            <w:r>
              <w:rPr>
                <w:rFonts w:ascii="Calibri" w:eastAsia="Calibri" w:hAnsi="Calibri" w:cs="Calibri"/>
                <w:b/>
                <w:sz w:val="22"/>
                <w:szCs w:val="22"/>
              </w:rPr>
              <w:t>TEACH</w:t>
            </w:r>
            <w:r w:rsidR="00E31120">
              <w:rPr>
                <w:rFonts w:ascii="Calibri" w:eastAsia="Calibri" w:hAnsi="Calibri" w:cs="Calibri"/>
                <w:b/>
                <w:sz w:val="22"/>
                <w:szCs w:val="22"/>
              </w:rPr>
              <w:t>E</w:t>
            </w:r>
            <w:r>
              <w:rPr>
                <w:rFonts w:ascii="Calibri" w:eastAsia="Calibri" w:hAnsi="Calibri" w:cs="Calibri"/>
                <w:b/>
                <w:sz w:val="22"/>
                <w:szCs w:val="22"/>
              </w:rPr>
              <w:t xml:space="preserve">R </w:t>
            </w:r>
            <w:r w:rsidR="00EB2FF8">
              <w:rPr>
                <w:rFonts w:ascii="Calibri" w:eastAsia="Calibri" w:hAnsi="Calibri" w:cs="Calibri"/>
                <w:b/>
                <w:sz w:val="22"/>
                <w:szCs w:val="22"/>
              </w:rPr>
              <w:t>BACKGROUND:</w:t>
            </w:r>
          </w:p>
          <w:p w:rsidR="008C45BD" w:rsidRPr="003321C6" w:rsidRDefault="008C45BD" w:rsidP="008C45BD">
            <w:pPr>
              <w:keepNext/>
              <w:keepLines/>
              <w:tabs>
                <w:tab w:val="left" w:pos="9300"/>
              </w:tabs>
              <w:ind w:right="300"/>
              <w:jc w:val="left"/>
              <w:rPr>
                <w:rFonts w:asciiTheme="minorHAnsi" w:eastAsia="Calibri" w:hAnsiTheme="minorHAnsi" w:cstheme="minorHAnsi"/>
                <w:b/>
                <w:i/>
                <w:color w:val="FF0000"/>
                <w:sz w:val="22"/>
                <w:szCs w:val="22"/>
              </w:rPr>
            </w:pPr>
            <w:r w:rsidRPr="003321C6">
              <w:rPr>
                <w:rFonts w:asciiTheme="minorHAnsi" w:eastAsia="Calibri" w:hAnsiTheme="minorHAnsi" w:cstheme="minorHAnsi"/>
                <w:b/>
                <w:i/>
                <w:color w:val="FF0000"/>
                <w:sz w:val="22"/>
                <w:szCs w:val="22"/>
              </w:rPr>
              <w:t xml:space="preserve">This information </w:t>
            </w:r>
            <w:r>
              <w:rPr>
                <w:rFonts w:asciiTheme="minorHAnsi" w:eastAsia="Calibri" w:hAnsiTheme="minorHAnsi" w:cstheme="minorHAnsi"/>
                <w:b/>
                <w:i/>
                <w:color w:val="FF0000"/>
                <w:sz w:val="22"/>
                <w:szCs w:val="22"/>
              </w:rPr>
              <w:t>is provided for the teacher</w:t>
            </w:r>
            <w:r w:rsidRPr="003321C6">
              <w:rPr>
                <w:rFonts w:asciiTheme="minorHAnsi" w:eastAsia="Calibri" w:hAnsiTheme="minorHAnsi" w:cstheme="minorHAnsi"/>
                <w:b/>
                <w:i/>
                <w:color w:val="FF0000"/>
                <w:sz w:val="22"/>
                <w:szCs w:val="22"/>
              </w:rPr>
              <w:t xml:space="preserve"> in an effort to build background knowledge and context. </w:t>
            </w:r>
          </w:p>
          <w:p w:rsidR="008C45BD" w:rsidRDefault="008C45BD">
            <w:pPr>
              <w:keepNext/>
              <w:keepLines/>
              <w:tabs>
                <w:tab w:val="left" w:pos="9300"/>
              </w:tabs>
              <w:ind w:right="300"/>
              <w:jc w:val="left"/>
              <w:rPr>
                <w:rFonts w:ascii="Calibri" w:eastAsia="Calibri" w:hAnsi="Calibri" w:cs="Calibri"/>
                <w:sz w:val="22"/>
                <w:szCs w:val="22"/>
              </w:rPr>
            </w:pPr>
          </w:p>
          <w:p w:rsidR="00637552" w:rsidRDefault="00EB2FF8">
            <w:pPr>
              <w:keepNext/>
              <w:keepLines/>
              <w:tabs>
                <w:tab w:val="left" w:pos="9300"/>
              </w:tabs>
              <w:ind w:right="300"/>
              <w:jc w:val="left"/>
              <w:rPr>
                <w:rFonts w:ascii="Calibri" w:eastAsia="Calibri" w:hAnsi="Calibri" w:cs="Calibri"/>
                <w:sz w:val="22"/>
                <w:szCs w:val="22"/>
              </w:rPr>
            </w:pPr>
            <w:r>
              <w:rPr>
                <w:rFonts w:ascii="Calibri" w:eastAsia="Calibri" w:hAnsi="Calibri" w:cs="Calibri"/>
                <w:sz w:val="22"/>
                <w:szCs w:val="22"/>
              </w:rPr>
              <w:t xml:space="preserve">American Indian cultures have existed in this area for thousands of years. Scientists believe that a large population of Paleo-Indians settled in the southeastern region of what is now the United States after following large mammals, such as mastodons, through northern areas of our continent.  For hundreds of years, they lived a nomadic existence as hunters and gatherers. Eventually they created permanent towns and utilized temporary camps while hunting and harvesting seasonal crops. </w:t>
            </w:r>
          </w:p>
          <w:p w:rsidR="004061CB" w:rsidRDefault="004061CB">
            <w:pPr>
              <w:keepNext/>
              <w:keepLines/>
              <w:tabs>
                <w:tab w:val="left" w:pos="9300"/>
              </w:tabs>
              <w:ind w:right="300"/>
              <w:jc w:val="left"/>
              <w:rPr>
                <w:rFonts w:ascii="Calibri" w:eastAsia="Calibri" w:hAnsi="Calibri" w:cs="Calibri"/>
                <w:sz w:val="22"/>
                <w:szCs w:val="22"/>
              </w:rPr>
            </w:pPr>
          </w:p>
          <w:p w:rsidR="004061CB" w:rsidRPr="00B46F00" w:rsidRDefault="00B46F00">
            <w:pPr>
              <w:keepNext/>
              <w:keepLines/>
              <w:tabs>
                <w:tab w:val="left" w:pos="9300"/>
              </w:tabs>
              <w:ind w:right="300"/>
              <w:jc w:val="left"/>
              <w:rPr>
                <w:rFonts w:ascii="Calibri" w:eastAsia="Calibri" w:hAnsi="Calibri" w:cs="Calibri"/>
                <w:i/>
                <w:sz w:val="22"/>
                <w:szCs w:val="22"/>
              </w:rPr>
            </w:pPr>
            <w:r w:rsidRPr="00B46F00">
              <w:rPr>
                <w:rFonts w:ascii="Calibri" w:eastAsia="Calibri" w:hAnsi="Calibri" w:cs="Calibri"/>
                <w:i/>
                <w:sz w:val="22"/>
                <w:szCs w:val="22"/>
              </w:rPr>
              <w:t>Prior</w:t>
            </w:r>
            <w:r w:rsidR="004061CB" w:rsidRPr="00B46F00">
              <w:rPr>
                <w:rFonts w:ascii="Calibri" w:eastAsia="Calibri" w:hAnsi="Calibri" w:cs="Calibri"/>
                <w:i/>
                <w:sz w:val="22"/>
                <w:szCs w:val="22"/>
              </w:rPr>
              <w:t xml:space="preserve"> to the Mississippian Culture, the </w:t>
            </w:r>
            <w:r w:rsidRPr="00B46F00">
              <w:rPr>
                <w:rFonts w:ascii="Calibri" w:eastAsia="Calibri" w:hAnsi="Calibri" w:cs="Calibri"/>
                <w:i/>
                <w:sz w:val="22"/>
                <w:szCs w:val="22"/>
              </w:rPr>
              <w:t>Archaic Culture (8,000 to 3,000 BC) and Woodlands Culture (3,000 BC to approximately 1670 AD) are important parts of the archaeological record.  The Archaic Period is characterized as more of a gathering and hunting life whereas the Woodlands Period is characterized by increasing horticulture expertise and social complexity.</w:t>
            </w:r>
            <w:bookmarkStart w:id="0" w:name="_GoBack"/>
            <w:bookmarkEnd w:id="0"/>
          </w:p>
          <w:p w:rsidR="004061CB" w:rsidRDefault="004061CB">
            <w:pPr>
              <w:keepNext/>
              <w:keepLines/>
              <w:tabs>
                <w:tab w:val="left" w:pos="9300"/>
              </w:tabs>
              <w:ind w:right="300"/>
              <w:jc w:val="left"/>
              <w:rPr>
                <w:rFonts w:ascii="Calibri" w:eastAsia="Calibri" w:hAnsi="Calibri" w:cs="Calibri"/>
                <w:sz w:val="22"/>
                <w:szCs w:val="22"/>
              </w:rPr>
            </w:pPr>
          </w:p>
          <w:p w:rsidR="00637552" w:rsidRDefault="00637552">
            <w:pPr>
              <w:jc w:val="left"/>
            </w:pPr>
          </w:p>
          <w:p w:rsidR="00637552" w:rsidRDefault="00B46F00">
            <w:pPr>
              <w:jc w:val="left"/>
            </w:pPr>
            <w:r>
              <w:rPr>
                <w:rFonts w:ascii="Calibri" w:eastAsia="Calibri" w:hAnsi="Calibri" w:cs="Calibri"/>
                <w:sz w:val="22"/>
                <w:szCs w:val="22"/>
              </w:rPr>
              <w:t>Beginning a</w:t>
            </w:r>
            <w:r w:rsidR="00EB2FF8">
              <w:rPr>
                <w:rFonts w:ascii="Calibri" w:eastAsia="Calibri" w:hAnsi="Calibri" w:cs="Calibri"/>
                <w:sz w:val="22"/>
                <w:szCs w:val="22"/>
              </w:rPr>
              <w:t xml:space="preserve">round 1000 AD, the Mississippian culture evolved. These societies had hereditary rulers, structured religions, political structure, and a complex system of beliefs and economic system based on </w:t>
            </w:r>
            <w:r w:rsidR="00EB2FF8">
              <w:rPr>
                <w:rFonts w:ascii="Calibri" w:eastAsia="Calibri" w:hAnsi="Calibri" w:cs="Calibri"/>
                <w:sz w:val="22"/>
                <w:szCs w:val="22"/>
              </w:rPr>
              <w:lastRenderedPageBreak/>
              <w:t>communal ideals. This American Indian population declined with the arrival of the Spanish explorers in the 16</w:t>
            </w:r>
            <w:r w:rsidR="00EB2FF8">
              <w:rPr>
                <w:rFonts w:ascii="Calibri" w:eastAsia="Calibri" w:hAnsi="Calibri" w:cs="Calibri"/>
                <w:sz w:val="22"/>
                <w:szCs w:val="22"/>
                <w:vertAlign w:val="superscript"/>
              </w:rPr>
              <w:t>th</w:t>
            </w:r>
            <w:r w:rsidR="00EB2FF8">
              <w:rPr>
                <w:rFonts w:ascii="Calibri" w:eastAsia="Calibri" w:hAnsi="Calibri" w:cs="Calibri"/>
                <w:sz w:val="22"/>
                <w:szCs w:val="22"/>
              </w:rPr>
              <w:t xml:space="preserve"> century. The explorers enslaved and killed some Indians, but even more deadly were the European diseases they introduced.</w:t>
            </w:r>
          </w:p>
          <w:p w:rsidR="00637552" w:rsidRDefault="00637552">
            <w:pPr>
              <w:jc w:val="left"/>
            </w:pPr>
          </w:p>
          <w:p w:rsidR="00637552" w:rsidRDefault="00EB2FF8">
            <w:pPr>
              <w:tabs>
                <w:tab w:val="left" w:pos="5232"/>
              </w:tabs>
              <w:ind w:right="868"/>
              <w:jc w:val="left"/>
            </w:pPr>
            <w:r>
              <w:rPr>
                <w:rFonts w:ascii="Calibri" w:eastAsia="Calibri" w:hAnsi="Calibri" w:cs="Calibri"/>
                <w:sz w:val="22"/>
                <w:szCs w:val="22"/>
              </w:rPr>
              <w:t>After the Spanish invasion, the American Indians began to rebuild their culture. Although farming and hunting continued, the time of large villages, elite rulers, and priests was over.</w:t>
            </w:r>
          </w:p>
          <w:p w:rsidR="00637552" w:rsidRDefault="00637552">
            <w:pPr>
              <w:jc w:val="left"/>
            </w:pPr>
          </w:p>
          <w:p w:rsidR="00637552" w:rsidRDefault="00EB2FF8">
            <w:pPr>
              <w:tabs>
                <w:tab w:val="left" w:pos="1895"/>
                <w:tab w:val="left" w:pos="6782"/>
              </w:tabs>
              <w:ind w:right="393"/>
              <w:jc w:val="left"/>
            </w:pPr>
            <w:r>
              <w:rPr>
                <w:rFonts w:ascii="Calibri" w:eastAsia="Calibri" w:hAnsi="Calibri" w:cs="Calibri"/>
                <w:sz w:val="22"/>
                <w:szCs w:val="22"/>
              </w:rPr>
              <w:t>When European settlers began to arrive in the 1700s, the largest American Indian tribe in the area was a Muskogean tribe (called Creeks by the Europeans).These Indians carried on many native traditions, but also integrated European trade goods into their daily life. They began raising livestock and building log cabins as a result of their contact with European settlers.</w:t>
            </w:r>
          </w:p>
          <w:p w:rsidR="00637552" w:rsidRDefault="00637552">
            <w:pPr>
              <w:jc w:val="left"/>
            </w:pPr>
          </w:p>
          <w:p w:rsidR="00637552" w:rsidRDefault="00EB2FF8">
            <w:pPr>
              <w:jc w:val="left"/>
            </w:pPr>
            <w:r>
              <w:rPr>
                <w:rFonts w:ascii="Calibri" w:eastAsia="Calibri" w:hAnsi="Calibri" w:cs="Calibri"/>
                <w:sz w:val="22"/>
                <w:szCs w:val="22"/>
              </w:rPr>
              <w:t xml:space="preserve">Many southeast American Indians were forced to give up their land and resettle in Oklahoma during the 1830s. Many of them died on the way as they followed the Trail of Tears. This unit of study seeks to both inform and pay tribute to these noble people.  </w:t>
            </w:r>
          </w:p>
          <w:p w:rsidR="00637552" w:rsidRDefault="00637552">
            <w:pPr>
              <w:jc w:val="left"/>
            </w:pPr>
          </w:p>
          <w:p w:rsidR="00637552" w:rsidRDefault="00637552">
            <w:pPr>
              <w:jc w:val="left"/>
            </w:pPr>
          </w:p>
          <w:p w:rsidR="00637552" w:rsidRDefault="00EB2FF8">
            <w:pPr>
              <w:jc w:val="left"/>
            </w:pPr>
            <w:r>
              <w:rPr>
                <w:rFonts w:ascii="Calibri" w:eastAsia="Calibri" w:hAnsi="Calibri" w:cs="Calibri"/>
                <w:sz w:val="22"/>
                <w:szCs w:val="22"/>
              </w:rPr>
              <w:t xml:space="preserve">According to the National Endowment for the Humanities, children’s literature, movies, and other media often perpetuate generalized stereotypes, whether positive or negative, in their representations of Native American people. Teaching children about the First Americans is necessary to understanding the history of this country.  This should be taught in an accurate historical context that emphasizes their continuing presence and influence within the United States. </w:t>
            </w:r>
          </w:p>
          <w:p w:rsidR="00637552" w:rsidRDefault="00EB2FF8">
            <w:pPr>
              <w:spacing w:before="240" w:after="240"/>
              <w:jc w:val="left"/>
            </w:pPr>
            <w:r>
              <w:rPr>
                <w:rFonts w:ascii="Calibri" w:eastAsia="Calibri" w:hAnsi="Calibri" w:cs="Calibri"/>
                <w:sz w:val="22"/>
                <w:szCs w:val="22"/>
              </w:rPr>
              <w:t>In this unit of study, students will be introduced to the rich c</w:t>
            </w:r>
            <w:r w:rsidR="004061CB">
              <w:rPr>
                <w:rFonts w:ascii="Calibri" w:eastAsia="Calibri" w:hAnsi="Calibri" w:cs="Calibri"/>
                <w:sz w:val="22"/>
                <w:szCs w:val="22"/>
              </w:rPr>
              <w:t>ulture and heritage of the Muscogee</w:t>
            </w:r>
            <w:r>
              <w:rPr>
                <w:rFonts w:ascii="Calibri" w:eastAsia="Calibri" w:hAnsi="Calibri" w:cs="Calibri"/>
                <w:sz w:val="22"/>
                <w:szCs w:val="22"/>
              </w:rPr>
              <w:t xml:space="preserve"> Nation. Students will gain an understanding and appreciation for these first Americans who once occupied the lands where Ft. Benning now stands. Using the Cultural Approach to History, students will examine this rich nation through analyzing the six dimensions of culture (Politics, Religion, Aesthetics, Intellectual Developments, Social Relations, and Economics) in a given place and time.</w:t>
            </w:r>
          </w:p>
          <w:p w:rsidR="00637552" w:rsidRPr="002F1C4D" w:rsidRDefault="00EB2FF8">
            <w:pPr>
              <w:jc w:val="left"/>
              <w:rPr>
                <w:rFonts w:ascii="Calibri" w:eastAsia="Calibri" w:hAnsi="Calibri" w:cs="Calibri"/>
                <w:sz w:val="22"/>
                <w:szCs w:val="22"/>
              </w:rPr>
            </w:pPr>
            <w:r w:rsidRPr="002F1C4D">
              <w:rPr>
                <w:rFonts w:ascii="Calibri" w:eastAsia="Calibri" w:hAnsi="Calibri" w:cs="Calibri"/>
                <w:sz w:val="22"/>
                <w:szCs w:val="22"/>
              </w:rPr>
              <w:t xml:space="preserve">Throughout the research, it has been noted that the first Americans are known by several different names.  The terms Native American, Native People, and American Indians seem to be used interchangeably.  Of the three, most sources recognize that the majority prefer the term American Indian. However, the overwhelming preference seems to be to use the unique name of the tribe.  In creating these plans, an attempt has been made to respect this preference.  However, because the research has revealed that the other terms are also acceptable, the three terms will be used interchangeably as well. </w:t>
            </w:r>
          </w:p>
          <w:p w:rsidR="00637552" w:rsidRDefault="00637552" w:rsidP="002F1C4D">
            <w:pPr>
              <w:jc w:val="left"/>
            </w:pPr>
          </w:p>
        </w:tc>
      </w:tr>
    </w:tbl>
    <w:p w:rsidR="00637552" w:rsidRDefault="00637552">
      <w:pPr>
        <w:jc w:val="left"/>
      </w:pPr>
    </w:p>
    <w:tbl>
      <w:tblPr>
        <w:tblStyle w:val="a3"/>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637552">
        <w:tc>
          <w:tcPr>
            <w:tcW w:w="4788"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Unit Name</w:t>
            </w:r>
          </w:p>
        </w:tc>
        <w:tc>
          <w:tcPr>
            <w:tcW w:w="4788" w:type="dxa"/>
            <w:tcBorders>
              <w:top w:val="nil"/>
              <w:left w:val="nil"/>
              <w:bottom w:val="single" w:sz="4" w:space="0" w:color="000000"/>
              <w:right w:val="nil"/>
            </w:tcBorders>
          </w:tcPr>
          <w:p w:rsidR="00637552" w:rsidRDefault="00EB2FF8">
            <w:pPr>
              <w:jc w:val="left"/>
            </w:pPr>
            <w:r>
              <w:rPr>
                <w:rFonts w:ascii="Calibri" w:eastAsia="Calibri" w:hAnsi="Calibri" w:cs="Calibri"/>
                <w:sz w:val="22"/>
                <w:szCs w:val="22"/>
              </w:rPr>
              <w:t xml:space="preserve">Estimated Time Needed </w:t>
            </w:r>
          </w:p>
        </w:tc>
      </w:tr>
      <w:tr w:rsidR="00637552">
        <w:trPr>
          <w:trHeight w:val="500"/>
        </w:trPr>
        <w:tc>
          <w:tcPr>
            <w:tcW w:w="4788" w:type="dxa"/>
            <w:tcBorders>
              <w:top w:val="single" w:sz="4" w:space="0" w:color="000000"/>
            </w:tcBorders>
          </w:tcPr>
          <w:p w:rsidR="00637552" w:rsidRDefault="00EB2FF8" w:rsidP="004061CB">
            <w:pPr>
              <w:jc w:val="left"/>
            </w:pPr>
            <w:r>
              <w:rPr>
                <w:rFonts w:ascii="Calibri" w:eastAsia="Calibri" w:hAnsi="Calibri" w:cs="Calibri"/>
                <w:b/>
                <w:i/>
                <w:sz w:val="22"/>
                <w:szCs w:val="22"/>
              </w:rPr>
              <w:t xml:space="preserve">The </w:t>
            </w:r>
            <w:r w:rsidR="004061CB">
              <w:rPr>
                <w:rFonts w:ascii="Calibri" w:eastAsia="Calibri" w:hAnsi="Calibri" w:cs="Calibri"/>
                <w:b/>
                <w:i/>
                <w:sz w:val="22"/>
                <w:szCs w:val="22"/>
              </w:rPr>
              <w:t>Muscogee</w:t>
            </w:r>
            <w:r>
              <w:rPr>
                <w:rFonts w:ascii="Calibri" w:eastAsia="Calibri" w:hAnsi="Calibri" w:cs="Calibri"/>
                <w:b/>
                <w:i/>
                <w:sz w:val="22"/>
                <w:szCs w:val="22"/>
              </w:rPr>
              <w:t>: The History of a Noble People</w:t>
            </w:r>
          </w:p>
        </w:tc>
        <w:tc>
          <w:tcPr>
            <w:tcW w:w="4788" w:type="dxa"/>
            <w:tcBorders>
              <w:top w:val="single" w:sz="4" w:space="0" w:color="000000"/>
            </w:tcBorders>
          </w:tcPr>
          <w:p w:rsidR="00637552" w:rsidRDefault="00EB2FF8">
            <w:pPr>
              <w:jc w:val="left"/>
            </w:pPr>
            <w:r>
              <w:rPr>
                <w:rFonts w:ascii="Calibri" w:eastAsia="Calibri" w:hAnsi="Calibri" w:cs="Calibri"/>
                <w:sz w:val="22"/>
                <w:szCs w:val="22"/>
              </w:rPr>
              <w:t>1-2 days-for each lesson</w:t>
            </w:r>
          </w:p>
          <w:p w:rsidR="00637552" w:rsidRDefault="00EB2FF8">
            <w:pPr>
              <w:jc w:val="left"/>
            </w:pPr>
            <w:r>
              <w:rPr>
                <w:rFonts w:ascii="Calibri" w:eastAsia="Calibri" w:hAnsi="Calibri" w:cs="Calibri"/>
                <w:sz w:val="22"/>
                <w:szCs w:val="22"/>
              </w:rPr>
              <w:t>Estimated time for unit-2 weeks</w:t>
            </w:r>
          </w:p>
        </w:tc>
      </w:tr>
    </w:tbl>
    <w:p w:rsidR="00637552" w:rsidRDefault="00637552">
      <w:pPr>
        <w:jc w:val="left"/>
      </w:pPr>
    </w:p>
    <w:tbl>
      <w:tblPr>
        <w:tblStyle w:val="a4"/>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426"/>
        <w:gridCol w:w="5940"/>
      </w:tblGrid>
      <w:tr w:rsidR="00637552">
        <w:tc>
          <w:tcPr>
            <w:tcW w:w="9558" w:type="dxa"/>
            <w:gridSpan w:val="3"/>
            <w:tcBorders>
              <w:top w:val="nil"/>
              <w:left w:val="nil"/>
              <w:bottom w:val="single" w:sz="4" w:space="0" w:color="000000"/>
              <w:right w:val="nil"/>
            </w:tcBorders>
          </w:tcPr>
          <w:p w:rsidR="00637552" w:rsidRDefault="00637552">
            <w:pPr>
              <w:jc w:val="left"/>
            </w:pPr>
          </w:p>
          <w:p w:rsidR="00637552" w:rsidRDefault="00EB2FF8">
            <w:pPr>
              <w:jc w:val="left"/>
            </w:pPr>
            <w:r>
              <w:rPr>
                <w:rFonts w:ascii="Calibri" w:eastAsia="Calibri" w:hAnsi="Calibri" w:cs="Calibri"/>
                <w:sz w:val="22"/>
                <w:szCs w:val="22"/>
              </w:rPr>
              <w:t>State/Common Core Standard, Grade Level &amp; Description</w:t>
            </w:r>
          </w:p>
        </w:tc>
      </w:tr>
      <w:tr w:rsidR="00637552">
        <w:tc>
          <w:tcPr>
            <w:tcW w:w="3192" w:type="dxa"/>
            <w:tcBorders>
              <w:top w:val="single" w:sz="4" w:space="0" w:color="000000"/>
            </w:tcBorders>
          </w:tcPr>
          <w:p w:rsidR="00637552" w:rsidRDefault="00EB2FF8">
            <w:pPr>
              <w:jc w:val="left"/>
            </w:pPr>
            <w:r>
              <w:rPr>
                <w:rFonts w:ascii="Calibri" w:eastAsia="Calibri" w:hAnsi="Calibri" w:cs="Calibri"/>
                <w:i/>
                <w:sz w:val="22"/>
                <w:szCs w:val="22"/>
              </w:rPr>
              <w:t>Standard Number</w:t>
            </w:r>
          </w:p>
        </w:tc>
        <w:tc>
          <w:tcPr>
            <w:tcW w:w="426" w:type="dxa"/>
            <w:tcBorders>
              <w:top w:val="single" w:sz="4" w:space="0" w:color="000000"/>
            </w:tcBorders>
          </w:tcPr>
          <w:p w:rsidR="00637552" w:rsidRDefault="00637552">
            <w:pPr>
              <w:jc w:val="left"/>
            </w:pPr>
          </w:p>
        </w:tc>
        <w:tc>
          <w:tcPr>
            <w:tcW w:w="5940" w:type="dxa"/>
            <w:tcBorders>
              <w:top w:val="single" w:sz="4" w:space="0" w:color="000000"/>
            </w:tcBorders>
          </w:tcPr>
          <w:p w:rsidR="00637552" w:rsidRDefault="00EB2FF8">
            <w:pPr>
              <w:jc w:val="left"/>
            </w:pPr>
            <w:r>
              <w:rPr>
                <w:rFonts w:ascii="Calibri" w:eastAsia="Calibri" w:hAnsi="Calibri" w:cs="Calibri"/>
                <w:i/>
                <w:sz w:val="22"/>
                <w:szCs w:val="22"/>
              </w:rPr>
              <w:t>Detailed description of each standard.</w:t>
            </w:r>
          </w:p>
        </w:tc>
      </w:tr>
      <w:tr w:rsidR="00637552">
        <w:trPr>
          <w:trHeight w:val="860"/>
        </w:trPr>
        <w:tc>
          <w:tcPr>
            <w:tcW w:w="3192" w:type="dxa"/>
          </w:tcPr>
          <w:p w:rsidR="00637552" w:rsidRDefault="00EB2FF8">
            <w:pPr>
              <w:jc w:val="left"/>
            </w:pPr>
            <w:r>
              <w:rPr>
                <w:rFonts w:ascii="Calibri" w:eastAsia="Calibri" w:hAnsi="Calibri" w:cs="Calibri"/>
                <w:b/>
                <w:sz w:val="22"/>
                <w:szCs w:val="22"/>
              </w:rPr>
              <w:t>2</w:t>
            </w:r>
            <w:r>
              <w:rPr>
                <w:rFonts w:ascii="Calibri" w:eastAsia="Calibri" w:hAnsi="Calibri" w:cs="Calibri"/>
                <w:b/>
                <w:sz w:val="22"/>
                <w:szCs w:val="22"/>
                <w:vertAlign w:val="superscript"/>
              </w:rPr>
              <w:t>nd</w:t>
            </w:r>
            <w:r>
              <w:rPr>
                <w:rFonts w:ascii="Calibri" w:eastAsia="Calibri" w:hAnsi="Calibri" w:cs="Calibri"/>
                <w:b/>
                <w:sz w:val="22"/>
                <w:szCs w:val="22"/>
              </w:rPr>
              <w:t xml:space="preserve"> Grade Georgia Performance Standard</w:t>
            </w:r>
          </w:p>
          <w:p w:rsidR="00637552" w:rsidRDefault="00EB2FF8">
            <w:pPr>
              <w:pStyle w:val="Heading2"/>
              <w:ind w:right="131"/>
              <w:outlineLvl w:val="1"/>
            </w:pPr>
            <w:r>
              <w:rPr>
                <w:rFonts w:ascii="Calibri" w:eastAsia="Calibri" w:hAnsi="Calibri" w:cs="Calibri"/>
                <w:sz w:val="22"/>
                <w:szCs w:val="22"/>
              </w:rPr>
              <w:t>The student will describe the Georgia Creek and Cherokee cultures of the past in terms of tools, clothing, homes, ways of making a living, and accomplishments.</w:t>
            </w:r>
          </w:p>
        </w:tc>
        <w:tc>
          <w:tcPr>
            <w:tcW w:w="426" w:type="dxa"/>
          </w:tcPr>
          <w:p w:rsidR="00637552" w:rsidRDefault="00EB2FF8">
            <w:pPr>
              <w:jc w:val="left"/>
            </w:pPr>
            <w:r>
              <w:rPr>
                <w:rFonts w:ascii="Calibri" w:eastAsia="Calibri" w:hAnsi="Calibri" w:cs="Calibri"/>
                <w:sz w:val="22"/>
                <w:szCs w:val="22"/>
              </w:rPr>
              <w:t>2</w:t>
            </w:r>
          </w:p>
        </w:tc>
        <w:tc>
          <w:tcPr>
            <w:tcW w:w="5940" w:type="dxa"/>
          </w:tcPr>
          <w:p w:rsidR="00637552" w:rsidRDefault="00EB2FF8">
            <w:pPr>
              <w:pStyle w:val="Heading2"/>
              <w:ind w:right="131"/>
              <w:outlineLvl w:val="1"/>
            </w:pPr>
            <w:r>
              <w:rPr>
                <w:rFonts w:ascii="Calibri" w:eastAsia="Calibri" w:hAnsi="Calibri" w:cs="Calibri"/>
                <w:sz w:val="22"/>
                <w:szCs w:val="22"/>
              </w:rPr>
              <w:t xml:space="preserve">SS2H2 </w:t>
            </w: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student will describe the </w:t>
            </w:r>
            <w:r w:rsidRPr="00950102">
              <w:rPr>
                <w:rFonts w:ascii="Calibri" w:eastAsia="Calibri" w:hAnsi="Calibri" w:cs="Calibri"/>
                <w:sz w:val="22"/>
                <w:szCs w:val="22"/>
              </w:rPr>
              <w:t>Georgia Creek and Cherokee cultures</w:t>
            </w:r>
            <w:r>
              <w:rPr>
                <w:rFonts w:ascii="Calibri" w:eastAsia="Calibri" w:hAnsi="Calibri" w:cs="Calibri"/>
                <w:sz w:val="22"/>
                <w:szCs w:val="22"/>
              </w:rPr>
              <w:t xml:space="preserve"> </w:t>
            </w:r>
            <w:r w:rsidR="00950102">
              <w:rPr>
                <w:rFonts w:ascii="Calibri" w:eastAsia="Calibri" w:hAnsi="Calibri" w:cs="Calibri"/>
                <w:sz w:val="22"/>
                <w:szCs w:val="22"/>
              </w:rPr>
              <w:t>during the Mississippian time period</w:t>
            </w:r>
            <w:r w:rsidR="00915C91">
              <w:rPr>
                <w:rFonts w:ascii="Calibri" w:eastAsia="Calibri" w:hAnsi="Calibri" w:cs="Calibri"/>
                <w:sz w:val="22"/>
                <w:szCs w:val="22"/>
              </w:rPr>
              <w:t xml:space="preserve"> </w:t>
            </w:r>
            <w:r>
              <w:rPr>
                <w:rFonts w:ascii="Calibri" w:eastAsia="Calibri" w:hAnsi="Calibri" w:cs="Calibri"/>
                <w:sz w:val="22"/>
                <w:szCs w:val="22"/>
              </w:rPr>
              <w:t>of the past in terms of tools, clothing, homes, ways of making a living, and accomplishments.</w:t>
            </w:r>
          </w:p>
          <w:p w:rsidR="00637552" w:rsidRDefault="00EB2FF8">
            <w:pPr>
              <w:numPr>
                <w:ilvl w:val="0"/>
                <w:numId w:val="6"/>
              </w:numPr>
              <w:tabs>
                <w:tab w:val="left" w:pos="821"/>
              </w:tabs>
              <w:ind w:right="322" w:hanging="360"/>
              <w:jc w:val="left"/>
            </w:pPr>
            <w:r>
              <w:rPr>
                <w:rFonts w:ascii="Calibri" w:eastAsia="Calibri" w:hAnsi="Calibri" w:cs="Calibri"/>
                <w:sz w:val="22"/>
                <w:szCs w:val="22"/>
              </w:rPr>
              <w:t>Describe the regions in Georgia where the Creeks and Cherokees lived and how the people used their local resources.</w:t>
            </w:r>
          </w:p>
          <w:p w:rsidR="00637552" w:rsidRDefault="00EB2FF8">
            <w:pPr>
              <w:numPr>
                <w:ilvl w:val="0"/>
                <w:numId w:val="6"/>
              </w:numPr>
              <w:tabs>
                <w:tab w:val="left" w:pos="821"/>
              </w:tabs>
              <w:ind w:right="561" w:hanging="360"/>
              <w:jc w:val="left"/>
            </w:pPr>
            <w:r>
              <w:rPr>
                <w:rFonts w:ascii="Calibri" w:eastAsia="Calibri" w:hAnsi="Calibri" w:cs="Calibri"/>
                <w:sz w:val="22"/>
                <w:szCs w:val="22"/>
              </w:rPr>
              <w:t>Compare and contrast the Georgia Creek and Cherokee cultures of the past to Georgians today.</w:t>
            </w:r>
          </w:p>
        </w:tc>
      </w:tr>
      <w:tr w:rsidR="00637552">
        <w:trPr>
          <w:trHeight w:val="980"/>
        </w:trPr>
        <w:tc>
          <w:tcPr>
            <w:tcW w:w="3192" w:type="dxa"/>
          </w:tcPr>
          <w:p w:rsidR="00637552" w:rsidRDefault="00EB2FF8">
            <w:pPr>
              <w:jc w:val="left"/>
            </w:pPr>
            <w:r>
              <w:rPr>
                <w:rFonts w:ascii="Calibri" w:eastAsia="Calibri" w:hAnsi="Calibri" w:cs="Calibri"/>
                <w:b/>
                <w:sz w:val="20"/>
                <w:szCs w:val="20"/>
              </w:rPr>
              <w:t xml:space="preserve">Department of Defense Education Activity (DoDEA) Standard 4SS2: </w:t>
            </w:r>
          </w:p>
          <w:p w:rsidR="00637552" w:rsidRDefault="00EB2FF8">
            <w:pPr>
              <w:jc w:val="left"/>
            </w:pPr>
            <w:r>
              <w:rPr>
                <w:rFonts w:ascii="Calibri" w:eastAsia="Calibri" w:hAnsi="Calibri" w:cs="Calibri"/>
                <w:sz w:val="20"/>
                <w:szCs w:val="20"/>
              </w:rPr>
              <w:t>Students analyze the geographic, political, economic, and social structures in the Southeastern region of the United States.</w:t>
            </w:r>
          </w:p>
        </w:tc>
        <w:tc>
          <w:tcPr>
            <w:tcW w:w="426" w:type="dxa"/>
          </w:tcPr>
          <w:p w:rsidR="00637552" w:rsidRDefault="00637552">
            <w:pPr>
              <w:jc w:val="left"/>
            </w:pPr>
          </w:p>
        </w:tc>
        <w:tc>
          <w:tcPr>
            <w:tcW w:w="5940" w:type="dxa"/>
          </w:tcPr>
          <w:p w:rsidR="00637552" w:rsidRDefault="00EB2FF8" w:rsidP="00A30916">
            <w:pPr>
              <w:jc w:val="left"/>
            </w:pPr>
            <w:r>
              <w:rPr>
                <w:rFonts w:ascii="Calibri" w:eastAsia="Calibri" w:hAnsi="Calibri" w:cs="Calibri"/>
                <w:b/>
                <w:sz w:val="22"/>
                <w:szCs w:val="22"/>
              </w:rPr>
              <w:t>4SS2.b:</w:t>
            </w:r>
            <w:r>
              <w:rPr>
                <w:rFonts w:ascii="Calibri" w:eastAsia="Calibri" w:hAnsi="Calibri" w:cs="Calibri"/>
                <w:sz w:val="22"/>
                <w:szCs w:val="22"/>
              </w:rPr>
              <w:t xml:space="preserve"> Examine the </w:t>
            </w:r>
            <w:r w:rsidR="00A30916" w:rsidRPr="00A30916">
              <w:rPr>
                <w:rFonts w:ascii="Calibri" w:eastAsia="Calibri" w:hAnsi="Calibri" w:cs="Calibri"/>
                <w:sz w:val="22"/>
                <w:szCs w:val="22"/>
              </w:rPr>
              <w:t>Southeastern Indian</w:t>
            </w:r>
            <w:r w:rsidR="00A30916">
              <w:rPr>
                <w:rFonts w:ascii="Calibri" w:eastAsia="Calibri" w:hAnsi="Calibri" w:cs="Calibri"/>
                <w:strike/>
                <w:sz w:val="22"/>
                <w:szCs w:val="22"/>
              </w:rPr>
              <w:t xml:space="preserve"> </w:t>
            </w:r>
            <w:r>
              <w:rPr>
                <w:rFonts w:ascii="Calibri" w:eastAsia="Calibri" w:hAnsi="Calibri" w:cs="Calibri"/>
                <w:sz w:val="22"/>
                <w:szCs w:val="22"/>
              </w:rPr>
              <w:t>cultures that originated from this region and examine the main features of their art and architecture.</w:t>
            </w:r>
          </w:p>
        </w:tc>
      </w:tr>
    </w:tbl>
    <w:p w:rsidR="00637552" w:rsidRDefault="00637552">
      <w:pPr>
        <w:jc w:val="left"/>
      </w:pPr>
    </w:p>
    <w:tbl>
      <w:tblPr>
        <w:tblStyle w:val="a5"/>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7920"/>
      </w:tblGrid>
      <w:tr w:rsidR="00637552">
        <w:tc>
          <w:tcPr>
            <w:tcW w:w="1638" w:type="dxa"/>
            <w:tcBorders>
              <w:top w:val="nil"/>
              <w:left w:val="nil"/>
              <w:bottom w:val="single" w:sz="4" w:space="0" w:color="000000"/>
              <w:right w:val="nil"/>
            </w:tcBorders>
          </w:tcPr>
          <w:p w:rsidR="00637552" w:rsidRDefault="00637552"/>
          <w:p w:rsidR="00637552" w:rsidRDefault="00EB2FF8">
            <w:r>
              <w:rPr>
                <w:rFonts w:ascii="Calibri" w:eastAsia="Calibri" w:hAnsi="Calibri" w:cs="Calibri"/>
                <w:b/>
                <w:sz w:val="22"/>
                <w:szCs w:val="22"/>
              </w:rPr>
              <w:t>NCSS Theme</w:t>
            </w:r>
          </w:p>
        </w:tc>
        <w:tc>
          <w:tcPr>
            <w:tcW w:w="7920" w:type="dxa"/>
            <w:tcBorders>
              <w:top w:val="nil"/>
              <w:left w:val="nil"/>
              <w:bottom w:val="single" w:sz="4" w:space="0" w:color="000000"/>
              <w:right w:val="nil"/>
            </w:tcBorders>
          </w:tcPr>
          <w:p w:rsidR="00637552" w:rsidRDefault="00EB2FF8">
            <w:r>
              <w:rPr>
                <w:rFonts w:ascii="Calibri" w:eastAsia="Calibri" w:hAnsi="Calibri" w:cs="Calibri"/>
                <w:b/>
                <w:sz w:val="22"/>
                <w:szCs w:val="22"/>
              </w:rPr>
              <w:t>Description</w:t>
            </w:r>
          </w:p>
        </w:tc>
      </w:tr>
      <w:tr w:rsidR="00637552">
        <w:tc>
          <w:tcPr>
            <w:tcW w:w="1638" w:type="dxa"/>
            <w:tcBorders>
              <w:top w:val="single" w:sz="4" w:space="0" w:color="000000"/>
            </w:tcBorders>
          </w:tcPr>
          <w:p w:rsidR="00637552" w:rsidRDefault="00EB2FF8">
            <w:r>
              <w:rPr>
                <w:rFonts w:ascii="Calibri" w:eastAsia="Calibri" w:hAnsi="Calibri" w:cs="Calibri"/>
                <w:i/>
                <w:sz w:val="22"/>
                <w:szCs w:val="22"/>
              </w:rPr>
              <w:t>Theme Number</w:t>
            </w:r>
          </w:p>
        </w:tc>
        <w:tc>
          <w:tcPr>
            <w:tcW w:w="7920" w:type="dxa"/>
            <w:tcBorders>
              <w:top w:val="single" w:sz="4" w:space="0" w:color="000000"/>
            </w:tcBorders>
          </w:tcPr>
          <w:p w:rsidR="00637552" w:rsidRDefault="00EB2FF8">
            <w:pPr>
              <w:jc w:val="left"/>
            </w:pPr>
            <w:r>
              <w:rPr>
                <w:rFonts w:ascii="Calibri" w:eastAsia="Calibri" w:hAnsi="Calibri" w:cs="Calibri"/>
                <w:i/>
                <w:sz w:val="22"/>
                <w:szCs w:val="22"/>
              </w:rPr>
              <w:t>Detailed description of each NCSS theme</w:t>
            </w:r>
          </w:p>
        </w:tc>
      </w:tr>
      <w:tr w:rsidR="00637552">
        <w:trPr>
          <w:trHeight w:val="320"/>
        </w:trPr>
        <w:tc>
          <w:tcPr>
            <w:tcW w:w="1638" w:type="dxa"/>
          </w:tcPr>
          <w:p w:rsidR="00637552" w:rsidRDefault="00EB2FF8">
            <w:pPr>
              <w:jc w:val="left"/>
            </w:pPr>
            <w:r>
              <w:rPr>
                <w:rFonts w:ascii="Calibri" w:eastAsia="Calibri" w:hAnsi="Calibri" w:cs="Calibri"/>
                <w:sz w:val="22"/>
                <w:szCs w:val="22"/>
              </w:rPr>
              <w:t>1</w:t>
            </w:r>
          </w:p>
        </w:tc>
        <w:tc>
          <w:tcPr>
            <w:tcW w:w="7920" w:type="dxa"/>
          </w:tcPr>
          <w:p w:rsidR="00637552" w:rsidRDefault="00EB2FF8">
            <w:pPr>
              <w:jc w:val="left"/>
            </w:pPr>
            <w:r>
              <w:rPr>
                <w:rFonts w:ascii="Calibri" w:eastAsia="Calibri" w:hAnsi="Calibri" w:cs="Calibri"/>
                <w:sz w:val="22"/>
                <w:szCs w:val="22"/>
              </w:rPr>
              <w:t>Culture</w:t>
            </w:r>
          </w:p>
        </w:tc>
      </w:tr>
      <w:tr w:rsidR="00637552">
        <w:trPr>
          <w:trHeight w:val="440"/>
        </w:trPr>
        <w:tc>
          <w:tcPr>
            <w:tcW w:w="1638" w:type="dxa"/>
          </w:tcPr>
          <w:p w:rsidR="00637552" w:rsidRDefault="00EB2FF8">
            <w:pPr>
              <w:jc w:val="left"/>
            </w:pPr>
            <w:r>
              <w:rPr>
                <w:rFonts w:ascii="Calibri" w:eastAsia="Calibri" w:hAnsi="Calibri" w:cs="Calibri"/>
                <w:sz w:val="22"/>
                <w:szCs w:val="22"/>
              </w:rPr>
              <w:t>2</w:t>
            </w:r>
          </w:p>
        </w:tc>
        <w:tc>
          <w:tcPr>
            <w:tcW w:w="7920" w:type="dxa"/>
          </w:tcPr>
          <w:p w:rsidR="00637552" w:rsidRDefault="00EB2FF8">
            <w:pPr>
              <w:jc w:val="left"/>
            </w:pPr>
            <w:r>
              <w:rPr>
                <w:rFonts w:ascii="Calibri" w:eastAsia="Calibri" w:hAnsi="Calibri" w:cs="Calibri"/>
                <w:sz w:val="22"/>
                <w:szCs w:val="22"/>
              </w:rPr>
              <w:t>Time, Continuity, and Change</w:t>
            </w:r>
          </w:p>
        </w:tc>
      </w:tr>
      <w:tr w:rsidR="00637552">
        <w:trPr>
          <w:trHeight w:val="440"/>
        </w:trPr>
        <w:tc>
          <w:tcPr>
            <w:tcW w:w="1638" w:type="dxa"/>
          </w:tcPr>
          <w:p w:rsidR="00637552" w:rsidRDefault="00EB2FF8">
            <w:pPr>
              <w:jc w:val="left"/>
            </w:pPr>
            <w:r>
              <w:rPr>
                <w:rFonts w:ascii="Calibri" w:eastAsia="Calibri" w:hAnsi="Calibri" w:cs="Calibri"/>
                <w:sz w:val="22"/>
                <w:szCs w:val="22"/>
              </w:rPr>
              <w:t>3</w:t>
            </w:r>
          </w:p>
        </w:tc>
        <w:tc>
          <w:tcPr>
            <w:tcW w:w="7920" w:type="dxa"/>
          </w:tcPr>
          <w:p w:rsidR="00637552" w:rsidRDefault="00EB2FF8">
            <w:pPr>
              <w:jc w:val="left"/>
            </w:pPr>
            <w:r>
              <w:rPr>
                <w:rFonts w:ascii="Calibri" w:eastAsia="Calibri" w:hAnsi="Calibri" w:cs="Calibri"/>
                <w:sz w:val="22"/>
                <w:szCs w:val="22"/>
              </w:rPr>
              <w:t>People, Places and Environment</w:t>
            </w:r>
          </w:p>
        </w:tc>
      </w:tr>
      <w:tr w:rsidR="00637552">
        <w:trPr>
          <w:trHeight w:val="440"/>
        </w:trPr>
        <w:tc>
          <w:tcPr>
            <w:tcW w:w="1638" w:type="dxa"/>
          </w:tcPr>
          <w:p w:rsidR="00637552" w:rsidRDefault="00EB2FF8">
            <w:pPr>
              <w:jc w:val="left"/>
            </w:pPr>
            <w:r>
              <w:rPr>
                <w:rFonts w:ascii="Calibri" w:eastAsia="Calibri" w:hAnsi="Calibri" w:cs="Calibri"/>
                <w:sz w:val="22"/>
                <w:szCs w:val="22"/>
              </w:rPr>
              <w:t>5</w:t>
            </w:r>
          </w:p>
        </w:tc>
        <w:tc>
          <w:tcPr>
            <w:tcW w:w="7920" w:type="dxa"/>
          </w:tcPr>
          <w:p w:rsidR="00637552" w:rsidRDefault="00EB2FF8">
            <w:pPr>
              <w:jc w:val="left"/>
            </w:pPr>
            <w:r>
              <w:rPr>
                <w:rFonts w:ascii="Calibri" w:eastAsia="Calibri" w:hAnsi="Calibri" w:cs="Calibri"/>
                <w:sz w:val="22"/>
                <w:szCs w:val="22"/>
              </w:rPr>
              <w:t>Individuals, Groups, and Institutions</w:t>
            </w:r>
          </w:p>
        </w:tc>
      </w:tr>
    </w:tbl>
    <w:p w:rsidR="00637552" w:rsidRDefault="00637552">
      <w:pPr>
        <w:jc w:val="left"/>
      </w:pPr>
    </w:p>
    <w:tbl>
      <w:tblPr>
        <w:tblStyle w:val="a6"/>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637552">
        <w:tc>
          <w:tcPr>
            <w:tcW w:w="4788"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The Cultural Approach Category</w:t>
            </w:r>
          </w:p>
        </w:tc>
        <w:tc>
          <w:tcPr>
            <w:tcW w:w="4788"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Description</w:t>
            </w:r>
          </w:p>
        </w:tc>
      </w:tr>
      <w:tr w:rsidR="00637552">
        <w:tc>
          <w:tcPr>
            <w:tcW w:w="4788" w:type="dxa"/>
            <w:tcBorders>
              <w:top w:val="single" w:sz="4" w:space="0" w:color="000000"/>
            </w:tcBorders>
          </w:tcPr>
          <w:p w:rsidR="00637552" w:rsidRDefault="00EB2FF8">
            <w:pPr>
              <w:jc w:val="left"/>
            </w:pPr>
            <w:r>
              <w:rPr>
                <w:rFonts w:ascii="Calibri" w:eastAsia="Calibri" w:hAnsi="Calibri" w:cs="Calibri"/>
                <w:i/>
                <w:sz w:val="22"/>
                <w:szCs w:val="22"/>
              </w:rPr>
              <w:t>Category</w:t>
            </w:r>
          </w:p>
        </w:tc>
        <w:tc>
          <w:tcPr>
            <w:tcW w:w="4788" w:type="dxa"/>
            <w:tcBorders>
              <w:top w:val="single" w:sz="4" w:space="0" w:color="000000"/>
            </w:tcBorders>
          </w:tcPr>
          <w:p w:rsidR="00637552" w:rsidRDefault="00EB2FF8">
            <w:pPr>
              <w:jc w:val="left"/>
            </w:pPr>
            <w:r>
              <w:rPr>
                <w:rFonts w:ascii="Calibri" w:eastAsia="Calibri" w:hAnsi="Calibri" w:cs="Calibri"/>
                <w:i/>
                <w:sz w:val="22"/>
                <w:szCs w:val="22"/>
              </w:rPr>
              <w:t>Detailed description of each Category that is a focus of this lesson.</w:t>
            </w:r>
          </w:p>
        </w:tc>
      </w:tr>
      <w:tr w:rsidR="00637552">
        <w:trPr>
          <w:trHeight w:val="800"/>
        </w:trPr>
        <w:tc>
          <w:tcPr>
            <w:tcW w:w="4788" w:type="dxa"/>
          </w:tcPr>
          <w:p w:rsidR="00637552" w:rsidRDefault="00EB2FF8">
            <w:pPr>
              <w:jc w:val="left"/>
            </w:pPr>
            <w:r>
              <w:rPr>
                <w:rFonts w:ascii="Calibri" w:eastAsia="Calibri" w:hAnsi="Calibri" w:cs="Calibri"/>
                <w:sz w:val="22"/>
                <w:szCs w:val="22"/>
              </w:rPr>
              <w:t>Social</w:t>
            </w:r>
          </w:p>
        </w:tc>
        <w:tc>
          <w:tcPr>
            <w:tcW w:w="4788" w:type="dxa"/>
          </w:tcPr>
          <w:p w:rsidR="00A30916" w:rsidRPr="00915C91" w:rsidRDefault="00EB2FF8" w:rsidP="00A30916">
            <w:pPr>
              <w:jc w:val="left"/>
              <w:rPr>
                <w:color w:val="FF0000"/>
              </w:rPr>
            </w:pPr>
            <w:bookmarkStart w:id="1" w:name="h.gjdgxs" w:colFirst="0" w:colLast="0"/>
            <w:bookmarkEnd w:id="1"/>
            <w:r>
              <w:rPr>
                <w:rFonts w:ascii="Calibri" w:eastAsia="Calibri" w:hAnsi="Calibri" w:cs="Calibri"/>
                <w:sz w:val="22"/>
                <w:szCs w:val="22"/>
              </w:rPr>
              <w:t xml:space="preserve">How did their </w:t>
            </w:r>
            <w:r w:rsidR="00A30916">
              <w:rPr>
                <w:rFonts w:ascii="Calibri" w:eastAsia="Calibri" w:hAnsi="Calibri" w:cs="Calibri"/>
                <w:sz w:val="22"/>
                <w:szCs w:val="22"/>
              </w:rPr>
              <w:t xml:space="preserve">beliefs influence and reflect their communities and homes? </w:t>
            </w:r>
          </w:p>
          <w:p w:rsidR="00915C91" w:rsidRPr="00915C91" w:rsidRDefault="00915C91">
            <w:pPr>
              <w:jc w:val="left"/>
              <w:rPr>
                <w:color w:val="FF0000"/>
              </w:rPr>
            </w:pPr>
          </w:p>
        </w:tc>
      </w:tr>
      <w:tr w:rsidR="00637552">
        <w:trPr>
          <w:trHeight w:val="700"/>
        </w:trPr>
        <w:tc>
          <w:tcPr>
            <w:tcW w:w="4788" w:type="dxa"/>
          </w:tcPr>
          <w:p w:rsidR="00637552" w:rsidRDefault="00EB2FF8">
            <w:pPr>
              <w:jc w:val="left"/>
            </w:pPr>
            <w:r>
              <w:rPr>
                <w:rFonts w:ascii="Calibri" w:eastAsia="Calibri" w:hAnsi="Calibri" w:cs="Calibri"/>
                <w:sz w:val="22"/>
                <w:szCs w:val="22"/>
              </w:rPr>
              <w:t>Intellectual</w:t>
            </w:r>
          </w:p>
        </w:tc>
        <w:tc>
          <w:tcPr>
            <w:tcW w:w="4788" w:type="dxa"/>
          </w:tcPr>
          <w:p w:rsidR="00637552" w:rsidRDefault="00EB2FF8">
            <w:pPr>
              <w:jc w:val="left"/>
              <w:rPr>
                <w:rFonts w:ascii="Calibri" w:eastAsia="Calibri" w:hAnsi="Calibri" w:cs="Calibri"/>
                <w:sz w:val="22"/>
                <w:szCs w:val="22"/>
              </w:rPr>
            </w:pPr>
            <w:r>
              <w:rPr>
                <w:rFonts w:ascii="Calibri" w:eastAsia="Calibri" w:hAnsi="Calibri" w:cs="Calibri"/>
                <w:sz w:val="22"/>
                <w:szCs w:val="22"/>
              </w:rPr>
              <w:t>In what ways did their culture show advance intellectual thinking before the arrival of the Europeans?</w:t>
            </w:r>
            <w:r w:rsidR="00915C91">
              <w:rPr>
                <w:rFonts w:ascii="Calibri" w:eastAsia="Calibri" w:hAnsi="Calibri" w:cs="Calibri"/>
                <w:sz w:val="22"/>
                <w:szCs w:val="22"/>
              </w:rPr>
              <w:t xml:space="preserve"> </w:t>
            </w:r>
          </w:p>
          <w:p w:rsidR="00915C91" w:rsidRPr="00915C91" w:rsidRDefault="00915C91">
            <w:pPr>
              <w:jc w:val="left"/>
              <w:rPr>
                <w:color w:val="FF0000"/>
              </w:rPr>
            </w:pPr>
          </w:p>
        </w:tc>
      </w:tr>
      <w:tr w:rsidR="00637552">
        <w:trPr>
          <w:trHeight w:val="700"/>
        </w:trPr>
        <w:tc>
          <w:tcPr>
            <w:tcW w:w="4788" w:type="dxa"/>
          </w:tcPr>
          <w:p w:rsidR="00637552" w:rsidRDefault="00EB2FF8">
            <w:pPr>
              <w:jc w:val="left"/>
            </w:pPr>
            <w:r>
              <w:rPr>
                <w:rFonts w:ascii="Calibri" w:eastAsia="Calibri" w:hAnsi="Calibri" w:cs="Calibri"/>
                <w:sz w:val="22"/>
                <w:szCs w:val="22"/>
              </w:rPr>
              <w:t>Economic</w:t>
            </w:r>
          </w:p>
        </w:tc>
        <w:tc>
          <w:tcPr>
            <w:tcW w:w="4788" w:type="dxa"/>
          </w:tcPr>
          <w:p w:rsidR="00950102" w:rsidRDefault="00EB2FF8" w:rsidP="00A30916">
            <w:pPr>
              <w:jc w:val="left"/>
              <w:rPr>
                <w:rFonts w:ascii="Calibri" w:eastAsia="Calibri" w:hAnsi="Calibri" w:cs="Calibri"/>
                <w:sz w:val="22"/>
                <w:szCs w:val="22"/>
              </w:rPr>
            </w:pPr>
            <w:r>
              <w:rPr>
                <w:rFonts w:ascii="Calibri" w:eastAsia="Calibri" w:hAnsi="Calibri" w:cs="Calibri"/>
                <w:sz w:val="22"/>
                <w:szCs w:val="22"/>
              </w:rPr>
              <w:t xml:space="preserve">How did the arrival of the Europeans </w:t>
            </w:r>
            <w:r w:rsidR="00A30916">
              <w:rPr>
                <w:rFonts w:ascii="Calibri" w:eastAsia="Calibri" w:hAnsi="Calibri" w:cs="Calibri"/>
                <w:sz w:val="22"/>
                <w:szCs w:val="22"/>
              </w:rPr>
              <w:t xml:space="preserve">impact the economy </w:t>
            </w:r>
            <w:r>
              <w:rPr>
                <w:rFonts w:ascii="Calibri" w:eastAsia="Calibri" w:hAnsi="Calibri" w:cs="Calibri"/>
                <w:sz w:val="22"/>
                <w:szCs w:val="22"/>
              </w:rPr>
              <w:t>of the</w:t>
            </w:r>
            <w:r w:rsidR="00A30916">
              <w:rPr>
                <w:rFonts w:ascii="Calibri" w:eastAsia="Calibri" w:hAnsi="Calibri" w:cs="Calibri"/>
                <w:sz w:val="22"/>
                <w:szCs w:val="22"/>
              </w:rPr>
              <w:t xml:space="preserve"> Southeastern Indians? </w:t>
            </w:r>
            <w:r>
              <w:rPr>
                <w:rFonts w:ascii="Calibri" w:eastAsia="Calibri" w:hAnsi="Calibri" w:cs="Calibri"/>
                <w:sz w:val="22"/>
                <w:szCs w:val="22"/>
              </w:rPr>
              <w:t xml:space="preserve"> </w:t>
            </w:r>
            <w:r w:rsidR="00A30916">
              <w:rPr>
                <w:rFonts w:ascii="Calibri" w:eastAsia="Calibri" w:hAnsi="Calibri" w:cs="Calibri"/>
                <w:sz w:val="22"/>
                <w:szCs w:val="22"/>
              </w:rPr>
              <w:t xml:space="preserve">Historical </w:t>
            </w:r>
            <w:r w:rsidR="00A30916">
              <w:rPr>
                <w:rFonts w:ascii="Calibri" w:eastAsia="Calibri" w:hAnsi="Calibri" w:cs="Calibri"/>
                <w:sz w:val="22"/>
                <w:szCs w:val="22"/>
              </w:rPr>
              <w:lastRenderedPageBreak/>
              <w:t xml:space="preserve">Background from the tribes: </w:t>
            </w:r>
          </w:p>
          <w:p w:rsidR="00A41945" w:rsidRPr="00A41945" w:rsidRDefault="00950102" w:rsidP="00A30916">
            <w:pPr>
              <w:jc w:val="left"/>
              <w:rPr>
                <w:color w:val="FF0000"/>
              </w:rPr>
            </w:pPr>
            <w:r w:rsidRPr="008C45BD">
              <w:rPr>
                <w:rFonts w:ascii="Calibri" w:eastAsia="Calibri" w:hAnsi="Calibri" w:cs="Calibri"/>
                <w:color w:val="FF0000"/>
                <w:sz w:val="22"/>
                <w:szCs w:val="22"/>
              </w:rPr>
              <w:t>“</w:t>
            </w:r>
            <w:r w:rsidR="00A41945" w:rsidRPr="008C45BD">
              <w:rPr>
                <w:rFonts w:ascii="Calibri" w:eastAsia="Calibri" w:hAnsi="Calibri" w:cs="Calibri"/>
                <w:i/>
                <w:color w:val="FF0000"/>
                <w:sz w:val="22"/>
                <w:szCs w:val="22"/>
              </w:rPr>
              <w:t xml:space="preserve">For the Chickasaw people, we had a major trade route that extended across the state of Georgia that crossed through Columbus, had a village on Fort Benning, </w:t>
            </w:r>
            <w:r w:rsidR="00153495" w:rsidRPr="008C45BD">
              <w:rPr>
                <w:rFonts w:ascii="Calibri" w:eastAsia="Calibri" w:hAnsi="Calibri" w:cs="Calibri"/>
                <w:i/>
                <w:color w:val="FF0000"/>
                <w:sz w:val="22"/>
                <w:szCs w:val="22"/>
              </w:rPr>
              <w:t xml:space="preserve">the path extended </w:t>
            </w:r>
            <w:r w:rsidR="00A41945" w:rsidRPr="008C45BD">
              <w:rPr>
                <w:rFonts w:ascii="Calibri" w:eastAsia="Calibri" w:hAnsi="Calibri" w:cs="Calibri"/>
                <w:i/>
                <w:color w:val="FF0000"/>
                <w:sz w:val="22"/>
                <w:szCs w:val="22"/>
              </w:rPr>
              <w:t>up through Macon, and</w:t>
            </w:r>
            <w:r w:rsidR="00153495" w:rsidRPr="008C45BD">
              <w:rPr>
                <w:rFonts w:ascii="Calibri" w:eastAsia="Calibri" w:hAnsi="Calibri" w:cs="Calibri"/>
                <w:i/>
                <w:color w:val="FF0000"/>
                <w:sz w:val="22"/>
                <w:szCs w:val="22"/>
              </w:rPr>
              <w:t xml:space="preserve"> </w:t>
            </w:r>
            <w:r w:rsidR="00A41945" w:rsidRPr="008C45BD">
              <w:rPr>
                <w:rFonts w:ascii="Calibri" w:eastAsia="Calibri" w:hAnsi="Calibri" w:cs="Calibri"/>
                <w:i/>
                <w:color w:val="FF0000"/>
                <w:sz w:val="22"/>
                <w:szCs w:val="22"/>
              </w:rPr>
              <w:t xml:space="preserve">went to </w:t>
            </w:r>
            <w:r w:rsidR="008C45BD" w:rsidRPr="008C45BD">
              <w:rPr>
                <w:rFonts w:ascii="Calibri" w:eastAsia="Calibri" w:hAnsi="Calibri" w:cs="Calibri"/>
                <w:i/>
                <w:color w:val="FF0000"/>
                <w:sz w:val="22"/>
                <w:szCs w:val="22"/>
              </w:rPr>
              <w:t>Augusta;</w:t>
            </w:r>
            <w:r w:rsidR="00153495" w:rsidRPr="008C45BD">
              <w:rPr>
                <w:rFonts w:ascii="Calibri" w:eastAsia="Calibri" w:hAnsi="Calibri" w:cs="Calibri"/>
                <w:i/>
                <w:color w:val="FF0000"/>
                <w:sz w:val="22"/>
                <w:szCs w:val="22"/>
              </w:rPr>
              <w:t xml:space="preserve"> a portion of our village is on the golf course. The path then crossed over to Charleston where major trade took place between Chickasaw people and English merchants. This was taken through Creek country back to Chickasaw country </w:t>
            </w:r>
            <w:r w:rsidR="00A8444B" w:rsidRPr="008C45BD">
              <w:rPr>
                <w:rFonts w:ascii="Calibri" w:eastAsia="Calibri" w:hAnsi="Calibri" w:cs="Calibri"/>
                <w:i/>
                <w:color w:val="FF0000"/>
                <w:sz w:val="22"/>
                <w:szCs w:val="22"/>
              </w:rPr>
              <w:t>e</w:t>
            </w:r>
            <w:r w:rsidR="00153495" w:rsidRPr="008C45BD">
              <w:rPr>
                <w:rFonts w:ascii="Calibri" w:eastAsia="Calibri" w:hAnsi="Calibri" w:cs="Calibri"/>
                <w:i/>
                <w:color w:val="FF0000"/>
                <w:sz w:val="22"/>
                <w:szCs w:val="22"/>
              </w:rPr>
              <w:t>ven</w:t>
            </w:r>
            <w:r w:rsidR="00A8444B" w:rsidRPr="008C45BD">
              <w:rPr>
                <w:rFonts w:ascii="Calibri" w:eastAsia="Calibri" w:hAnsi="Calibri" w:cs="Calibri"/>
                <w:i/>
                <w:color w:val="FF0000"/>
                <w:sz w:val="22"/>
                <w:szCs w:val="22"/>
              </w:rPr>
              <w:t xml:space="preserve"> trade goods</w:t>
            </w:r>
            <w:r w:rsidRPr="008C45BD">
              <w:rPr>
                <w:rFonts w:ascii="Calibri" w:eastAsia="Calibri" w:hAnsi="Calibri" w:cs="Calibri"/>
                <w:i/>
                <w:color w:val="FF0000"/>
                <w:sz w:val="22"/>
                <w:szCs w:val="22"/>
              </w:rPr>
              <w:t xml:space="preserve"> such as house cats!”</w:t>
            </w:r>
          </w:p>
        </w:tc>
      </w:tr>
    </w:tbl>
    <w:p w:rsidR="00637552" w:rsidRDefault="00637552">
      <w:pPr>
        <w:jc w:val="left"/>
      </w:pPr>
    </w:p>
    <w:tbl>
      <w:tblPr>
        <w:tblStyle w:val="a7"/>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637552">
            <w:pPr>
              <w:jc w:val="left"/>
            </w:pPr>
          </w:p>
          <w:p w:rsidR="00637552" w:rsidRDefault="00EB2FF8">
            <w:pPr>
              <w:jc w:val="left"/>
            </w:pPr>
            <w:r>
              <w:rPr>
                <w:rFonts w:ascii="Calibri" w:eastAsia="Calibri" w:hAnsi="Calibri" w:cs="Calibri"/>
                <w:b/>
                <w:sz w:val="22"/>
                <w:szCs w:val="22"/>
              </w:rPr>
              <w:t>Handouts/Materials/Textbook Pages/Web Links</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t>List all of the materials in the lesson.  List pages in textbooks and online links.</w:t>
            </w:r>
          </w:p>
        </w:tc>
      </w:tr>
      <w:tr w:rsidR="00637552">
        <w:trPr>
          <w:trHeight w:val="1740"/>
        </w:trPr>
        <w:tc>
          <w:tcPr>
            <w:tcW w:w="9576" w:type="dxa"/>
          </w:tcPr>
          <w:p w:rsidR="00637552" w:rsidRDefault="00EB2FF8">
            <w:pPr>
              <w:jc w:val="left"/>
            </w:pPr>
            <w:r>
              <w:rPr>
                <w:rFonts w:ascii="Calibri" w:eastAsia="Calibri" w:hAnsi="Calibri" w:cs="Calibri"/>
                <w:b/>
                <w:sz w:val="22"/>
                <w:szCs w:val="22"/>
                <w:u w:val="single"/>
              </w:rPr>
              <w:t>All Grade Levels:</w:t>
            </w:r>
          </w:p>
          <w:p w:rsidR="00637552" w:rsidRDefault="00B46F00">
            <w:pPr>
              <w:jc w:val="left"/>
            </w:pPr>
            <w:hyperlink r:id="rId9">
              <w:r w:rsidR="00EB2FF8">
                <w:rPr>
                  <w:rFonts w:ascii="Calibri" w:eastAsia="Calibri" w:hAnsi="Calibri" w:cs="Calibri"/>
                  <w:color w:val="0000FF"/>
                  <w:sz w:val="22"/>
                  <w:szCs w:val="22"/>
                  <w:u w:val="single"/>
                </w:rPr>
                <w:t>http://www.muscogeenation-nsn.gov/</w:t>
              </w:r>
            </w:hyperlink>
            <w:r w:rsidR="00EB2FF8">
              <w:rPr>
                <w:rFonts w:ascii="Calibri" w:eastAsia="Calibri" w:hAnsi="Calibri" w:cs="Calibri"/>
                <w:sz w:val="22"/>
                <w:szCs w:val="22"/>
              </w:rPr>
              <w:t xml:space="preserve"> </w:t>
            </w:r>
          </w:p>
          <w:p w:rsidR="00637552" w:rsidRDefault="00B46F00">
            <w:pPr>
              <w:jc w:val="left"/>
            </w:pPr>
            <w:hyperlink r:id="rId10">
              <w:r w:rsidR="00EB2FF8">
                <w:rPr>
                  <w:rFonts w:ascii="Calibri" w:eastAsia="Calibri" w:hAnsi="Calibri" w:cs="Calibri"/>
                  <w:color w:val="0000FF"/>
                  <w:sz w:val="22"/>
                  <w:szCs w:val="22"/>
                  <w:u w:val="single"/>
                </w:rPr>
                <w:t>http://www.muscogeenation-nsn.gov/Pages/History/history.html</w:t>
              </w:r>
            </w:hyperlink>
            <w:r w:rsidR="00EB2FF8">
              <w:rPr>
                <w:rFonts w:ascii="Calibri" w:eastAsia="Calibri" w:hAnsi="Calibri" w:cs="Calibri"/>
                <w:sz w:val="22"/>
                <w:szCs w:val="22"/>
              </w:rPr>
              <w:t xml:space="preserve"> </w:t>
            </w:r>
          </w:p>
          <w:p w:rsidR="00637552" w:rsidRDefault="00B46F00">
            <w:pPr>
              <w:jc w:val="left"/>
            </w:pPr>
            <w:hyperlink r:id="rId11">
              <w:r w:rsidR="00EB2FF8">
                <w:rPr>
                  <w:rFonts w:ascii="Calibri" w:eastAsia="Calibri" w:hAnsi="Calibri" w:cs="Calibri"/>
                  <w:color w:val="0000FF"/>
                  <w:sz w:val="22"/>
                  <w:szCs w:val="22"/>
                  <w:u w:val="single"/>
                </w:rPr>
                <w:t>http://www.bigorrin.org/creek_kids.htm</w:t>
              </w:r>
            </w:hyperlink>
            <w:r w:rsidR="00EB2FF8">
              <w:rPr>
                <w:rFonts w:ascii="Calibri" w:eastAsia="Calibri" w:hAnsi="Calibri" w:cs="Calibri"/>
                <w:sz w:val="22"/>
                <w:szCs w:val="22"/>
              </w:rPr>
              <w:t xml:space="preserve"> </w:t>
            </w:r>
          </w:p>
          <w:p w:rsidR="00637552" w:rsidRDefault="00B46F00">
            <w:pPr>
              <w:jc w:val="left"/>
            </w:pPr>
            <w:hyperlink r:id="rId12">
              <w:r w:rsidR="00EB2FF8">
                <w:rPr>
                  <w:rFonts w:ascii="Calibri" w:eastAsia="Calibri" w:hAnsi="Calibri" w:cs="Calibri"/>
                  <w:color w:val="0000FF"/>
                  <w:sz w:val="22"/>
                  <w:szCs w:val="22"/>
                  <w:u w:val="single"/>
                </w:rPr>
                <w:t>http://www.indians.org/articles/creek-indians.html</w:t>
              </w:r>
            </w:hyperlink>
            <w:hyperlink r:id="rId13"/>
          </w:p>
          <w:p w:rsidR="00637552" w:rsidRPr="00950102" w:rsidRDefault="00B46F00">
            <w:pPr>
              <w:jc w:val="left"/>
            </w:pPr>
            <w:hyperlink r:id="rId14">
              <w:r w:rsidR="00EB2FF8" w:rsidRPr="00950102">
                <w:rPr>
                  <w:rFonts w:ascii="Calibri" w:eastAsia="Calibri" w:hAnsi="Calibri" w:cs="Calibri"/>
                  <w:color w:val="0000FF"/>
                  <w:sz w:val="22"/>
                  <w:szCs w:val="22"/>
                  <w:u w:val="single"/>
                </w:rPr>
                <w:t>http://www.legendsofamerica.com/na-creek.html</w:t>
              </w:r>
            </w:hyperlink>
            <w:r w:rsidR="00EB2FF8" w:rsidRPr="00950102">
              <w:rPr>
                <w:rFonts w:ascii="Calibri" w:eastAsia="Calibri" w:hAnsi="Calibri" w:cs="Calibri"/>
                <w:sz w:val="22"/>
                <w:szCs w:val="22"/>
                <w:u w:val="single"/>
              </w:rPr>
              <w:t xml:space="preserve"> </w:t>
            </w:r>
          </w:p>
          <w:p w:rsidR="00637552" w:rsidRPr="00950102" w:rsidRDefault="00B46F00">
            <w:pPr>
              <w:jc w:val="left"/>
            </w:pPr>
            <w:hyperlink r:id="rId15">
              <w:r w:rsidR="00EB2FF8" w:rsidRPr="00950102">
                <w:rPr>
                  <w:rFonts w:ascii="Calibri" w:eastAsia="Calibri" w:hAnsi="Calibri" w:cs="Calibri"/>
                  <w:color w:val="0000FF"/>
                  <w:sz w:val="22"/>
                  <w:szCs w:val="22"/>
                  <w:u w:val="single"/>
                </w:rPr>
                <w:t>http://www.chattahoocheeheritage.org/2011/11/ft-mitchell-indian-heritage-center/</w:t>
              </w:r>
            </w:hyperlink>
            <w:r w:rsidR="00EB2FF8" w:rsidRPr="00950102">
              <w:rPr>
                <w:rFonts w:ascii="Calibri" w:eastAsia="Calibri" w:hAnsi="Calibri" w:cs="Calibri"/>
                <w:sz w:val="22"/>
                <w:szCs w:val="22"/>
                <w:u w:val="single"/>
              </w:rPr>
              <w:t xml:space="preserve"> </w:t>
            </w:r>
          </w:p>
          <w:p w:rsidR="00637552" w:rsidRPr="00950102" w:rsidRDefault="00B46F00">
            <w:pPr>
              <w:jc w:val="left"/>
              <w:rPr>
                <w:rFonts w:asciiTheme="minorHAnsi" w:hAnsiTheme="minorHAnsi" w:cstheme="minorHAnsi"/>
              </w:rPr>
            </w:pPr>
            <w:hyperlink r:id="rId16">
              <w:r w:rsidR="00EB2FF8" w:rsidRPr="00950102">
                <w:rPr>
                  <w:rFonts w:asciiTheme="minorHAnsi" w:eastAsia="Calibri" w:hAnsiTheme="minorHAnsi" w:cstheme="minorHAnsi"/>
                  <w:color w:val="0000FF"/>
                  <w:sz w:val="22"/>
                  <w:szCs w:val="22"/>
                  <w:u w:val="single"/>
                </w:rPr>
                <w:t>http://native-american-indian-facts.com/Southeast-American-Indian-Facts/Creek-Indians-Facts.shtml</w:t>
              </w:r>
            </w:hyperlink>
            <w:hyperlink r:id="rId17"/>
          </w:p>
          <w:p w:rsidR="00637552" w:rsidRPr="00950102" w:rsidRDefault="00B46F00">
            <w:pPr>
              <w:jc w:val="left"/>
              <w:rPr>
                <w:rFonts w:asciiTheme="minorHAnsi" w:hAnsiTheme="minorHAnsi" w:cstheme="minorHAnsi"/>
              </w:rPr>
            </w:pPr>
            <w:hyperlink r:id="rId18">
              <w:r w:rsidR="00EB2FF8" w:rsidRPr="00950102">
                <w:rPr>
                  <w:rFonts w:asciiTheme="minorHAnsi" w:eastAsia="Calibri" w:hAnsiTheme="minorHAnsi" w:cstheme="minorHAnsi"/>
                  <w:color w:val="0000FF"/>
                  <w:sz w:val="22"/>
                  <w:szCs w:val="22"/>
                  <w:u w:val="single"/>
                </w:rPr>
                <w:t>http://www.facts4me.com/disp_subject.php?s_id=1053</w:t>
              </w:r>
            </w:hyperlink>
            <w:hyperlink r:id="rId19"/>
          </w:p>
          <w:p w:rsidR="00637552" w:rsidRPr="00950102" w:rsidRDefault="00B46F00">
            <w:pPr>
              <w:jc w:val="left"/>
              <w:rPr>
                <w:rFonts w:asciiTheme="minorHAnsi" w:hAnsiTheme="minorHAnsi" w:cstheme="minorHAnsi"/>
              </w:rPr>
            </w:pPr>
            <w:hyperlink r:id="rId20">
              <w:r w:rsidR="00EB2FF8" w:rsidRPr="00950102">
                <w:rPr>
                  <w:rFonts w:asciiTheme="minorHAnsi" w:eastAsia="Calibri" w:hAnsiTheme="minorHAnsi" w:cstheme="minorHAnsi"/>
                  <w:color w:val="0000FF"/>
                  <w:sz w:val="22"/>
                  <w:szCs w:val="22"/>
                  <w:u w:val="single"/>
                </w:rPr>
                <w:t>https://familysearch.org/learn/wiki/en/Creek_Indians</w:t>
              </w:r>
            </w:hyperlink>
            <w:r w:rsidR="00EB2FF8" w:rsidRPr="00950102">
              <w:rPr>
                <w:rFonts w:asciiTheme="minorHAnsi" w:eastAsia="Calibri" w:hAnsiTheme="minorHAnsi" w:cstheme="minorHAnsi"/>
                <w:sz w:val="22"/>
                <w:szCs w:val="22"/>
                <w:u w:val="single"/>
              </w:rPr>
              <w:t xml:space="preserve">  </w:t>
            </w:r>
          </w:p>
          <w:p w:rsidR="00637552" w:rsidRPr="00950102" w:rsidRDefault="00B46F00">
            <w:pPr>
              <w:jc w:val="left"/>
              <w:rPr>
                <w:rFonts w:asciiTheme="minorHAnsi" w:hAnsiTheme="minorHAnsi" w:cstheme="minorHAnsi"/>
              </w:rPr>
            </w:pPr>
            <w:hyperlink r:id="rId21">
              <w:r w:rsidR="00EB2FF8" w:rsidRPr="00950102">
                <w:rPr>
                  <w:rFonts w:asciiTheme="minorHAnsi" w:eastAsia="Calibri" w:hAnsiTheme="minorHAnsi" w:cstheme="minorHAnsi"/>
                  <w:color w:val="0000FF"/>
                  <w:sz w:val="22"/>
                  <w:szCs w:val="22"/>
                  <w:u w:val="single"/>
                </w:rPr>
                <w:t>http://homepages.rootsweb.ancestry.com/~cmamcrk4/index.html</w:t>
              </w:r>
            </w:hyperlink>
            <w:r w:rsidR="00EB2FF8" w:rsidRPr="00950102">
              <w:rPr>
                <w:rFonts w:asciiTheme="minorHAnsi" w:eastAsia="Calibri" w:hAnsiTheme="minorHAnsi" w:cstheme="minorHAnsi"/>
                <w:sz w:val="22"/>
                <w:szCs w:val="22"/>
                <w:u w:val="single"/>
              </w:rPr>
              <w:t xml:space="preserve">  </w:t>
            </w:r>
          </w:p>
          <w:p w:rsidR="00637552" w:rsidRPr="00950102" w:rsidRDefault="00B46F00">
            <w:pPr>
              <w:jc w:val="left"/>
              <w:rPr>
                <w:rFonts w:asciiTheme="minorHAnsi" w:hAnsiTheme="minorHAnsi" w:cstheme="minorHAnsi"/>
              </w:rPr>
            </w:pPr>
            <w:hyperlink r:id="rId22">
              <w:r w:rsidR="00EB2FF8" w:rsidRPr="00950102">
                <w:rPr>
                  <w:rFonts w:asciiTheme="minorHAnsi" w:eastAsia="Calibri" w:hAnsiTheme="minorHAnsi" w:cstheme="minorHAnsi"/>
                  <w:color w:val="0000FF"/>
                  <w:u w:val="single"/>
                </w:rPr>
                <w:t>http://www.aboutnorthgeorgia.com/ang/Creek_Nation</w:t>
              </w:r>
            </w:hyperlink>
            <w:r w:rsidR="00EB2FF8" w:rsidRPr="00950102">
              <w:rPr>
                <w:rFonts w:asciiTheme="minorHAnsi" w:eastAsia="Calibri" w:hAnsiTheme="minorHAnsi" w:cstheme="minorHAnsi"/>
              </w:rPr>
              <w:t xml:space="preserve"> </w:t>
            </w:r>
          </w:p>
          <w:p w:rsidR="00637552" w:rsidRPr="00950102" w:rsidRDefault="00B46F00">
            <w:pPr>
              <w:jc w:val="left"/>
              <w:rPr>
                <w:rFonts w:asciiTheme="minorHAnsi" w:hAnsiTheme="minorHAnsi" w:cstheme="minorHAnsi"/>
              </w:rPr>
            </w:pPr>
            <w:hyperlink r:id="rId23">
              <w:r w:rsidR="00EB2FF8" w:rsidRPr="00950102">
                <w:rPr>
                  <w:rFonts w:asciiTheme="minorHAnsi" w:eastAsia="Calibri" w:hAnsiTheme="minorHAnsi" w:cstheme="minorHAnsi"/>
                  <w:color w:val="0000FF"/>
                  <w:u w:val="single"/>
                </w:rPr>
                <w:t>http://www.loc.gov/today/cyberlc/transcripts/2008/080805flc1200.txt</w:t>
              </w:r>
            </w:hyperlink>
            <w:r w:rsidR="00EB2FF8" w:rsidRPr="00950102">
              <w:rPr>
                <w:rFonts w:asciiTheme="minorHAnsi" w:eastAsia="Calibri" w:hAnsiTheme="minorHAnsi" w:cstheme="minorHAnsi"/>
              </w:rPr>
              <w:t xml:space="preserve"> </w:t>
            </w:r>
          </w:p>
          <w:p w:rsidR="00637552" w:rsidRPr="00950102" w:rsidRDefault="00B46F00">
            <w:pPr>
              <w:jc w:val="left"/>
              <w:rPr>
                <w:rFonts w:asciiTheme="minorHAnsi" w:hAnsiTheme="minorHAnsi" w:cstheme="minorHAnsi"/>
              </w:rPr>
            </w:pPr>
            <w:hyperlink r:id="rId24">
              <w:r w:rsidR="00EB2FF8" w:rsidRPr="00950102">
                <w:rPr>
                  <w:rFonts w:asciiTheme="minorHAnsi" w:eastAsia="Calibri" w:hAnsiTheme="minorHAnsi" w:cstheme="minorHAnsi"/>
                  <w:color w:val="0000FF"/>
                  <w:u w:val="single"/>
                </w:rPr>
                <w:t>http://memory.loc.gov/cgi-bin/query/D?fawbib:15:./temp/~ammem_DUT9</w:t>
              </w:r>
            </w:hyperlink>
            <w:r w:rsidR="00EB2FF8" w:rsidRPr="00950102">
              <w:rPr>
                <w:rFonts w:asciiTheme="minorHAnsi" w:eastAsia="Calibri" w:hAnsiTheme="minorHAnsi" w:cstheme="minorHAnsi"/>
              </w:rPr>
              <w:t xml:space="preserve">:: </w:t>
            </w:r>
          </w:p>
          <w:p w:rsidR="00637552" w:rsidRPr="00950102" w:rsidRDefault="00B46F00">
            <w:pPr>
              <w:jc w:val="left"/>
              <w:rPr>
                <w:rFonts w:asciiTheme="minorHAnsi" w:eastAsia="Calibri" w:hAnsiTheme="minorHAnsi" w:cstheme="minorHAnsi"/>
              </w:rPr>
            </w:pPr>
            <w:hyperlink r:id="rId25">
              <w:r w:rsidR="00EB2FF8" w:rsidRPr="00950102">
                <w:rPr>
                  <w:rFonts w:asciiTheme="minorHAnsi" w:eastAsia="Calibri" w:hAnsiTheme="minorHAnsi" w:cstheme="minorHAnsi"/>
                  <w:color w:val="0000FF"/>
                  <w:u w:val="single"/>
                </w:rPr>
                <w:t>http://www.loc.gov/today/cyberlc/feature_wdesc.php?rec=4374</w:t>
              </w:r>
            </w:hyperlink>
            <w:r w:rsidR="00EB2FF8" w:rsidRPr="00950102">
              <w:rPr>
                <w:rFonts w:asciiTheme="minorHAnsi" w:eastAsia="Calibri" w:hAnsiTheme="minorHAnsi" w:cstheme="minorHAnsi"/>
              </w:rPr>
              <w:t xml:space="preserve"> </w:t>
            </w:r>
          </w:p>
          <w:p w:rsidR="00950102" w:rsidRDefault="00B46F00">
            <w:pPr>
              <w:jc w:val="left"/>
            </w:pPr>
            <w:hyperlink r:id="rId26" w:history="1">
              <w:r w:rsidR="00950102" w:rsidRPr="00950102">
                <w:rPr>
                  <w:rStyle w:val="Hyperlink"/>
                  <w:rFonts w:asciiTheme="minorHAnsi" w:hAnsiTheme="minorHAnsi" w:cstheme="minorHAnsi"/>
                </w:rPr>
                <w:t>http://www.okhistory.org/publications/enc/entry.php?entry=CR006</w:t>
              </w:r>
            </w:hyperlink>
            <w:r w:rsidR="00950102">
              <w:t xml:space="preserve"> </w:t>
            </w:r>
          </w:p>
        </w:tc>
      </w:tr>
      <w:tr w:rsidR="00637552">
        <w:tc>
          <w:tcPr>
            <w:tcW w:w="9576" w:type="dxa"/>
          </w:tcPr>
          <w:p w:rsidR="00637552" w:rsidRDefault="00EB2FF8">
            <w:pPr>
              <w:jc w:val="left"/>
            </w:pPr>
            <w:r>
              <w:rPr>
                <w:rFonts w:ascii="Calibri" w:eastAsia="Calibri" w:hAnsi="Calibri" w:cs="Calibri"/>
                <w:b/>
                <w:sz w:val="22"/>
                <w:szCs w:val="22"/>
                <w:u w:val="single"/>
              </w:rPr>
              <w:t>2</w:t>
            </w:r>
            <w:r>
              <w:rPr>
                <w:rFonts w:ascii="Calibri" w:eastAsia="Calibri" w:hAnsi="Calibri" w:cs="Calibri"/>
                <w:b/>
                <w:sz w:val="22"/>
                <w:szCs w:val="22"/>
                <w:u w:val="single"/>
                <w:vertAlign w:val="superscript"/>
              </w:rPr>
              <w:t>nd</w:t>
            </w:r>
            <w:r>
              <w:rPr>
                <w:rFonts w:ascii="Calibri" w:eastAsia="Calibri" w:hAnsi="Calibri" w:cs="Calibri"/>
                <w:b/>
                <w:sz w:val="22"/>
                <w:szCs w:val="22"/>
                <w:u w:val="single"/>
              </w:rPr>
              <w:t xml:space="preserve"> Grade</w:t>
            </w:r>
          </w:p>
          <w:p w:rsidR="00637552" w:rsidRPr="00950102" w:rsidRDefault="00B46F00">
            <w:pPr>
              <w:jc w:val="left"/>
              <w:rPr>
                <w:rFonts w:asciiTheme="minorHAnsi" w:hAnsiTheme="minorHAnsi" w:cstheme="minorHAnsi"/>
                <w:sz w:val="22"/>
                <w:szCs w:val="22"/>
              </w:rPr>
            </w:pPr>
            <w:hyperlink r:id="rId27">
              <w:r w:rsidR="00EB2FF8" w:rsidRPr="00950102">
                <w:rPr>
                  <w:rFonts w:asciiTheme="minorHAnsi" w:eastAsia="Calibri" w:hAnsiTheme="minorHAnsi" w:cstheme="minorHAnsi"/>
                  <w:color w:val="0000FF"/>
                  <w:sz w:val="22"/>
                  <w:szCs w:val="22"/>
                  <w:u w:val="single"/>
                </w:rPr>
                <w:t>http://nativeamericans.mrdonn.org/southeast/creek.html</w:t>
              </w:r>
            </w:hyperlink>
            <w:r w:rsidR="00EB2FF8" w:rsidRPr="00950102">
              <w:rPr>
                <w:rFonts w:asciiTheme="minorHAnsi" w:eastAsia="Calibri" w:hAnsiTheme="minorHAnsi" w:cstheme="minorHAnsi"/>
                <w:sz w:val="22"/>
                <w:szCs w:val="22"/>
                <w:u w:val="single"/>
              </w:rPr>
              <w:t xml:space="preserve"> </w:t>
            </w:r>
          </w:p>
          <w:p w:rsidR="00637552" w:rsidRDefault="00637552">
            <w:pPr>
              <w:jc w:val="left"/>
            </w:pPr>
          </w:p>
        </w:tc>
      </w:tr>
    </w:tbl>
    <w:p w:rsidR="00637552" w:rsidRDefault="00637552">
      <w:pPr>
        <w:jc w:val="left"/>
      </w:pPr>
    </w:p>
    <w:p w:rsidR="00637552" w:rsidRDefault="00637552">
      <w:pPr>
        <w:jc w:val="left"/>
      </w:pPr>
    </w:p>
    <w:p w:rsidR="008C45BD" w:rsidRDefault="008C45BD">
      <w:pPr>
        <w:jc w:val="left"/>
      </w:pPr>
    </w:p>
    <w:p w:rsidR="008C45BD" w:rsidRDefault="008C45BD">
      <w:pPr>
        <w:jc w:val="left"/>
      </w:pPr>
    </w:p>
    <w:p w:rsidR="008C45BD" w:rsidRDefault="008C45BD">
      <w:pPr>
        <w:jc w:val="left"/>
      </w:pPr>
    </w:p>
    <w:p w:rsidR="00637552" w:rsidRDefault="00637552">
      <w:pPr>
        <w:jc w:val="left"/>
      </w:pPr>
    </w:p>
    <w:tbl>
      <w:tblPr>
        <w:tblStyle w:val="a8"/>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6"/>
        <w:gridCol w:w="1574"/>
        <w:gridCol w:w="2308"/>
        <w:gridCol w:w="3258"/>
      </w:tblGrid>
      <w:tr w:rsidR="00637552" w:rsidTr="00950102">
        <w:tc>
          <w:tcPr>
            <w:tcW w:w="2436"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Image</w:t>
            </w:r>
          </w:p>
        </w:tc>
        <w:tc>
          <w:tcPr>
            <w:tcW w:w="1574"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Description</w:t>
            </w:r>
          </w:p>
        </w:tc>
        <w:tc>
          <w:tcPr>
            <w:tcW w:w="2308"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 xml:space="preserve">Citation </w:t>
            </w:r>
          </w:p>
        </w:tc>
        <w:tc>
          <w:tcPr>
            <w:tcW w:w="3258"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URL</w:t>
            </w:r>
          </w:p>
        </w:tc>
      </w:tr>
      <w:tr w:rsidR="00637552" w:rsidTr="00950102">
        <w:trPr>
          <w:trHeight w:val="1340"/>
        </w:trPr>
        <w:tc>
          <w:tcPr>
            <w:tcW w:w="2436" w:type="dxa"/>
          </w:tcPr>
          <w:p w:rsidR="00637552" w:rsidRDefault="00EB2FF8">
            <w:pPr>
              <w:jc w:val="left"/>
            </w:pPr>
            <w:r>
              <w:rPr>
                <w:noProof/>
              </w:rPr>
              <w:drawing>
                <wp:inline distT="0" distB="0" distL="0" distR="0" wp14:anchorId="3288163E" wp14:editId="29CA1A7F">
                  <wp:extent cx="1409700" cy="939800"/>
                  <wp:effectExtent l="0" t="0" r="0" b="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28"/>
                          <a:srcRect/>
                          <a:stretch>
                            <a:fillRect/>
                          </a:stretch>
                        </pic:blipFill>
                        <pic:spPr>
                          <a:xfrm>
                            <a:off x="0" y="0"/>
                            <a:ext cx="1409700" cy="939800"/>
                          </a:xfrm>
                          <a:prstGeom prst="rect">
                            <a:avLst/>
                          </a:prstGeom>
                          <a:ln/>
                        </pic:spPr>
                      </pic:pic>
                    </a:graphicData>
                  </a:graphic>
                </wp:inline>
              </w:drawing>
            </w:r>
          </w:p>
        </w:tc>
        <w:tc>
          <w:tcPr>
            <w:tcW w:w="1574" w:type="dxa"/>
          </w:tcPr>
          <w:p w:rsidR="00637552" w:rsidRDefault="00EB2FF8">
            <w:pPr>
              <w:jc w:val="left"/>
            </w:pPr>
            <w:r>
              <w:rPr>
                <w:rFonts w:ascii="Calibri" w:eastAsia="Calibri" w:hAnsi="Calibri" w:cs="Calibri"/>
                <w:sz w:val="22"/>
                <w:szCs w:val="22"/>
              </w:rPr>
              <w:t>Creek village</w:t>
            </w:r>
          </w:p>
        </w:tc>
        <w:tc>
          <w:tcPr>
            <w:tcW w:w="2308" w:type="dxa"/>
          </w:tcPr>
          <w:p w:rsidR="00637552" w:rsidRDefault="00EB2FF8">
            <w:pPr>
              <w:jc w:val="left"/>
            </w:pPr>
            <w:r>
              <w:rPr>
                <w:rFonts w:ascii="Calibri" w:eastAsia="Calibri" w:hAnsi="Calibri" w:cs="Calibri"/>
              </w:rPr>
              <w:t xml:space="preserve">Morgan, S. K. (ed.). (2009). </w:t>
            </w:r>
            <w:r>
              <w:rPr>
                <w:rFonts w:ascii="Calibri" w:eastAsia="Calibri" w:hAnsi="Calibri" w:cs="Calibri"/>
                <w:i/>
              </w:rPr>
              <w:t xml:space="preserve">Creek Tribe. </w:t>
            </w:r>
          </w:p>
        </w:tc>
        <w:tc>
          <w:tcPr>
            <w:tcW w:w="3258" w:type="dxa"/>
          </w:tcPr>
          <w:p w:rsidR="00637552" w:rsidRDefault="00B46F00">
            <w:pPr>
              <w:jc w:val="left"/>
            </w:pPr>
            <w:hyperlink r:id="rId29">
              <w:r w:rsidR="00EB2FF8">
                <w:rPr>
                  <w:rFonts w:ascii="Calibri" w:eastAsia="Calibri" w:hAnsi="Calibri" w:cs="Calibri"/>
                  <w:color w:val="0000FF"/>
                  <w:u w:val="single"/>
                </w:rPr>
                <w:t>http://www.facts4me.com</w:t>
              </w:r>
            </w:hyperlink>
            <w:r w:rsidR="00EB2FF8">
              <w:rPr>
                <w:rFonts w:ascii="Calibri" w:eastAsia="Calibri" w:hAnsi="Calibri" w:cs="Calibri"/>
              </w:rPr>
              <w:t xml:space="preserve"> </w:t>
            </w:r>
          </w:p>
        </w:tc>
      </w:tr>
      <w:tr w:rsidR="00637552" w:rsidTr="00950102">
        <w:trPr>
          <w:trHeight w:val="1060"/>
        </w:trPr>
        <w:tc>
          <w:tcPr>
            <w:tcW w:w="2436" w:type="dxa"/>
          </w:tcPr>
          <w:p w:rsidR="00637552" w:rsidRDefault="00EB2FF8">
            <w:pPr>
              <w:jc w:val="left"/>
            </w:pPr>
            <w:r>
              <w:rPr>
                <w:noProof/>
              </w:rPr>
              <w:drawing>
                <wp:inline distT="0" distB="0" distL="0" distR="0" wp14:anchorId="49674909" wp14:editId="1A69C260">
                  <wp:extent cx="1409700" cy="939800"/>
                  <wp:effectExtent l="0" t="0" r="0" b="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30"/>
                          <a:srcRect/>
                          <a:stretch>
                            <a:fillRect/>
                          </a:stretch>
                        </pic:blipFill>
                        <pic:spPr>
                          <a:xfrm>
                            <a:off x="0" y="0"/>
                            <a:ext cx="1409700" cy="939800"/>
                          </a:xfrm>
                          <a:prstGeom prst="rect">
                            <a:avLst/>
                          </a:prstGeom>
                          <a:ln/>
                        </pic:spPr>
                      </pic:pic>
                    </a:graphicData>
                  </a:graphic>
                </wp:inline>
              </w:drawing>
            </w:r>
          </w:p>
        </w:tc>
        <w:tc>
          <w:tcPr>
            <w:tcW w:w="1574" w:type="dxa"/>
          </w:tcPr>
          <w:p w:rsidR="00637552" w:rsidRDefault="00364815">
            <w:pPr>
              <w:jc w:val="left"/>
              <w:rPr>
                <w:rFonts w:ascii="Calibri" w:eastAsia="Calibri" w:hAnsi="Calibri" w:cs="Calibri"/>
                <w:sz w:val="22"/>
                <w:szCs w:val="22"/>
              </w:rPr>
            </w:pPr>
            <w:r>
              <w:rPr>
                <w:rFonts w:ascii="Calibri" w:eastAsia="Calibri" w:hAnsi="Calibri" w:cs="Calibri"/>
                <w:sz w:val="22"/>
                <w:szCs w:val="22"/>
              </w:rPr>
              <w:t>Mound Site</w:t>
            </w:r>
          </w:p>
          <w:p w:rsidR="006D0F31" w:rsidRDefault="006D0F31">
            <w:pPr>
              <w:jc w:val="left"/>
            </w:pPr>
          </w:p>
        </w:tc>
        <w:tc>
          <w:tcPr>
            <w:tcW w:w="2308" w:type="dxa"/>
          </w:tcPr>
          <w:p w:rsidR="00637552" w:rsidRDefault="00EB2FF8">
            <w:pPr>
              <w:jc w:val="left"/>
            </w:pPr>
            <w:r>
              <w:rPr>
                <w:rFonts w:ascii="Calibri" w:eastAsia="Calibri" w:hAnsi="Calibri" w:cs="Calibri"/>
              </w:rPr>
              <w:t xml:space="preserve">Morgan, S. K. (ed.). (2009). </w:t>
            </w:r>
            <w:r>
              <w:rPr>
                <w:rFonts w:ascii="Calibri" w:eastAsia="Calibri" w:hAnsi="Calibri" w:cs="Calibri"/>
                <w:i/>
              </w:rPr>
              <w:t xml:space="preserve">Creek Tribe. </w:t>
            </w:r>
          </w:p>
        </w:tc>
        <w:tc>
          <w:tcPr>
            <w:tcW w:w="3258" w:type="dxa"/>
          </w:tcPr>
          <w:p w:rsidR="006D0F31" w:rsidRDefault="00B46F00" w:rsidP="006D0F31">
            <w:pPr>
              <w:jc w:val="left"/>
            </w:pPr>
            <w:hyperlink r:id="rId31">
              <w:r w:rsidR="00EB2FF8">
                <w:rPr>
                  <w:rFonts w:ascii="Calibri" w:eastAsia="Calibri" w:hAnsi="Calibri" w:cs="Calibri"/>
                  <w:color w:val="0000FF"/>
                  <w:u w:val="single"/>
                </w:rPr>
                <w:t>http://www.facts4me.com</w:t>
              </w:r>
            </w:hyperlink>
            <w:hyperlink r:id="rId32"/>
          </w:p>
          <w:p w:rsidR="00637552" w:rsidRPr="00364815" w:rsidRDefault="006D0F31" w:rsidP="00F60875">
            <w:pPr>
              <w:jc w:val="left"/>
              <w:rPr>
                <w:i/>
                <w:color w:val="FF0000"/>
              </w:rPr>
            </w:pPr>
            <w:r w:rsidRPr="00364815">
              <w:rPr>
                <w:i/>
                <w:color w:val="auto"/>
              </w:rPr>
              <w:t>Mound sites are a product of the Mississippian period and not of the later protohistoric period or early historic period</w:t>
            </w:r>
            <w:r w:rsidR="00F60875" w:rsidRPr="00364815">
              <w:rPr>
                <w:i/>
                <w:color w:val="auto"/>
              </w:rPr>
              <w:t>. Theref</w:t>
            </w:r>
            <w:r w:rsidR="00153495" w:rsidRPr="00364815">
              <w:rPr>
                <w:i/>
                <w:color w:val="auto"/>
              </w:rPr>
              <w:t>ore this is not specific for</w:t>
            </w:r>
            <w:r w:rsidR="00F60875" w:rsidRPr="00364815">
              <w:rPr>
                <w:i/>
                <w:color w:val="auto"/>
              </w:rPr>
              <w:t xml:space="preserve"> only Creek people but is specific for Mississippian or Southeastern Indian people who shared the Mississippian Culture. </w:t>
            </w:r>
          </w:p>
        </w:tc>
      </w:tr>
      <w:tr w:rsidR="00637552" w:rsidTr="00950102">
        <w:trPr>
          <w:trHeight w:val="1060"/>
        </w:trPr>
        <w:tc>
          <w:tcPr>
            <w:tcW w:w="2436" w:type="dxa"/>
          </w:tcPr>
          <w:p w:rsidR="00637552" w:rsidRDefault="00EB2FF8">
            <w:pPr>
              <w:jc w:val="left"/>
            </w:pPr>
            <w:r>
              <w:rPr>
                <w:noProof/>
              </w:rPr>
              <w:drawing>
                <wp:inline distT="0" distB="0" distL="0" distR="0" wp14:anchorId="6652AA20" wp14:editId="0C5571E2">
                  <wp:extent cx="1409700" cy="1510665"/>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3"/>
                          <a:srcRect/>
                          <a:stretch>
                            <a:fillRect/>
                          </a:stretch>
                        </pic:blipFill>
                        <pic:spPr>
                          <a:xfrm>
                            <a:off x="0" y="0"/>
                            <a:ext cx="1409700" cy="1510665"/>
                          </a:xfrm>
                          <a:prstGeom prst="rect">
                            <a:avLst/>
                          </a:prstGeom>
                          <a:ln/>
                        </pic:spPr>
                      </pic:pic>
                    </a:graphicData>
                  </a:graphic>
                </wp:inline>
              </w:drawing>
            </w:r>
            <w:hyperlink r:id="rId34"/>
          </w:p>
        </w:tc>
        <w:tc>
          <w:tcPr>
            <w:tcW w:w="1574" w:type="dxa"/>
          </w:tcPr>
          <w:p w:rsidR="00637552" w:rsidRDefault="00EB2FF8">
            <w:pPr>
              <w:jc w:val="left"/>
            </w:pPr>
            <w:r>
              <w:rPr>
                <w:rFonts w:ascii="Calibri" w:eastAsia="Calibri" w:hAnsi="Calibri" w:cs="Calibri"/>
                <w:sz w:val="22"/>
                <w:szCs w:val="22"/>
              </w:rPr>
              <w:t>Map of Creek Indians in Georgia</w:t>
            </w:r>
          </w:p>
        </w:tc>
        <w:tc>
          <w:tcPr>
            <w:tcW w:w="2308" w:type="dxa"/>
          </w:tcPr>
          <w:p w:rsidR="00637552" w:rsidRDefault="00EB2FF8">
            <w:pPr>
              <w:jc w:val="left"/>
            </w:pPr>
            <w:r>
              <w:rPr>
                <w:rFonts w:ascii="Calibri" w:eastAsia="Calibri" w:hAnsi="Calibri" w:cs="Calibri"/>
              </w:rPr>
              <w:t xml:space="preserve">Morgan, S. K. (ed.). (2009). </w:t>
            </w:r>
            <w:r>
              <w:rPr>
                <w:rFonts w:ascii="Calibri" w:eastAsia="Calibri" w:hAnsi="Calibri" w:cs="Calibri"/>
                <w:i/>
              </w:rPr>
              <w:t>Creek Tribe.</w:t>
            </w:r>
          </w:p>
        </w:tc>
        <w:tc>
          <w:tcPr>
            <w:tcW w:w="3258" w:type="dxa"/>
          </w:tcPr>
          <w:p w:rsidR="00637552" w:rsidRDefault="00B46F00">
            <w:pPr>
              <w:jc w:val="left"/>
            </w:pPr>
            <w:hyperlink r:id="rId35">
              <w:r w:rsidR="00EB2FF8">
                <w:rPr>
                  <w:rFonts w:ascii="Calibri" w:eastAsia="Calibri" w:hAnsi="Calibri" w:cs="Calibri"/>
                  <w:color w:val="0000FF"/>
                  <w:u w:val="single"/>
                </w:rPr>
                <w:t>http://www.facts4me.com</w:t>
              </w:r>
            </w:hyperlink>
            <w:hyperlink r:id="rId36"/>
          </w:p>
        </w:tc>
      </w:tr>
      <w:tr w:rsidR="00637552" w:rsidTr="00950102">
        <w:trPr>
          <w:trHeight w:val="1060"/>
        </w:trPr>
        <w:tc>
          <w:tcPr>
            <w:tcW w:w="2436" w:type="dxa"/>
          </w:tcPr>
          <w:p w:rsidR="00637552" w:rsidRDefault="00EB2FF8">
            <w:pPr>
              <w:jc w:val="left"/>
            </w:pPr>
            <w:r>
              <w:rPr>
                <w:noProof/>
              </w:rPr>
              <w:drawing>
                <wp:inline distT="0" distB="0" distL="0" distR="0" wp14:anchorId="44FE9FED" wp14:editId="774A231B">
                  <wp:extent cx="1401535" cy="1737439"/>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7"/>
                          <a:srcRect/>
                          <a:stretch>
                            <a:fillRect/>
                          </a:stretch>
                        </pic:blipFill>
                        <pic:spPr>
                          <a:xfrm>
                            <a:off x="0" y="0"/>
                            <a:ext cx="1401535" cy="1737439"/>
                          </a:xfrm>
                          <a:prstGeom prst="rect">
                            <a:avLst/>
                          </a:prstGeom>
                          <a:ln/>
                        </pic:spPr>
                      </pic:pic>
                    </a:graphicData>
                  </a:graphic>
                </wp:inline>
              </w:drawing>
            </w:r>
            <w:hyperlink r:id="rId38"/>
          </w:p>
        </w:tc>
        <w:tc>
          <w:tcPr>
            <w:tcW w:w="1574" w:type="dxa"/>
          </w:tcPr>
          <w:p w:rsidR="00637552" w:rsidRDefault="00EB2FF8">
            <w:pPr>
              <w:jc w:val="left"/>
            </w:pPr>
            <w:r>
              <w:rPr>
                <w:rFonts w:ascii="Calibri" w:eastAsia="Calibri" w:hAnsi="Calibri" w:cs="Calibri"/>
                <w:sz w:val="22"/>
                <w:szCs w:val="22"/>
              </w:rPr>
              <w:t>The Creek Indian, head-and-shoulders portrait, facing left</w:t>
            </w:r>
          </w:p>
        </w:tc>
        <w:tc>
          <w:tcPr>
            <w:tcW w:w="2308" w:type="dxa"/>
          </w:tcPr>
          <w:p w:rsidR="00637552" w:rsidRDefault="00EB2FF8">
            <w:pPr>
              <w:jc w:val="left"/>
            </w:pPr>
            <w:r>
              <w:rPr>
                <w:rFonts w:ascii="Arial" w:eastAsia="Arial" w:hAnsi="Arial" w:cs="Arial"/>
                <w:i/>
                <w:color w:val="333333"/>
                <w:sz w:val="21"/>
                <w:szCs w:val="21"/>
              </w:rPr>
              <w:t>The Creek Indian, Head-and-shoulders Portrait</w:t>
            </w:r>
            <w:r>
              <w:rPr>
                <w:rFonts w:ascii="Arial" w:eastAsia="Arial" w:hAnsi="Arial" w:cs="Arial"/>
                <w:color w:val="333333"/>
                <w:sz w:val="21"/>
                <w:szCs w:val="21"/>
              </w:rPr>
              <w:t>. 1906. Library of Congress Prints and Photographs Division Washington, D.C. 20540 USA. By Frederic Remington.</w:t>
            </w:r>
          </w:p>
        </w:tc>
        <w:tc>
          <w:tcPr>
            <w:tcW w:w="3258" w:type="dxa"/>
          </w:tcPr>
          <w:p w:rsidR="00637552" w:rsidRDefault="00B46F00">
            <w:pPr>
              <w:jc w:val="left"/>
            </w:pPr>
            <w:hyperlink r:id="rId39">
              <w:r w:rsidR="00EB2FF8">
                <w:rPr>
                  <w:rFonts w:ascii="Calibri" w:eastAsia="Calibri" w:hAnsi="Calibri" w:cs="Calibri"/>
                  <w:color w:val="0000FF"/>
                  <w:sz w:val="22"/>
                  <w:szCs w:val="22"/>
                  <w:u w:val="single"/>
                </w:rPr>
                <w:t>http://www.loc.gov/pictures/item/94505506/</w:t>
              </w:r>
            </w:hyperlink>
            <w:r w:rsidR="00EB2FF8">
              <w:rPr>
                <w:rFonts w:ascii="Calibri" w:eastAsia="Calibri" w:hAnsi="Calibri" w:cs="Calibri"/>
                <w:sz w:val="22"/>
                <w:szCs w:val="22"/>
              </w:rPr>
              <w:t xml:space="preserve"> </w:t>
            </w:r>
          </w:p>
        </w:tc>
      </w:tr>
      <w:tr w:rsidR="00637552" w:rsidTr="00950102">
        <w:trPr>
          <w:trHeight w:val="1060"/>
        </w:trPr>
        <w:tc>
          <w:tcPr>
            <w:tcW w:w="2436" w:type="dxa"/>
          </w:tcPr>
          <w:p w:rsidR="00637552" w:rsidRDefault="00EB2FF8">
            <w:pPr>
              <w:jc w:val="left"/>
            </w:pPr>
            <w:r>
              <w:rPr>
                <w:noProof/>
              </w:rPr>
              <w:lastRenderedPageBreak/>
              <w:drawing>
                <wp:inline distT="0" distB="0" distL="0" distR="0" wp14:anchorId="7231C51B" wp14:editId="7A639836">
                  <wp:extent cx="1409700" cy="1809115"/>
                  <wp:effectExtent l="0" t="0" r="0" b="0"/>
                  <wp:docPr id="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40"/>
                          <a:srcRect/>
                          <a:stretch>
                            <a:fillRect/>
                          </a:stretch>
                        </pic:blipFill>
                        <pic:spPr>
                          <a:xfrm>
                            <a:off x="0" y="0"/>
                            <a:ext cx="1409700" cy="1809115"/>
                          </a:xfrm>
                          <a:prstGeom prst="rect">
                            <a:avLst/>
                          </a:prstGeom>
                          <a:ln/>
                        </pic:spPr>
                      </pic:pic>
                    </a:graphicData>
                  </a:graphic>
                </wp:inline>
              </w:drawing>
            </w:r>
          </w:p>
        </w:tc>
        <w:tc>
          <w:tcPr>
            <w:tcW w:w="1574" w:type="dxa"/>
          </w:tcPr>
          <w:p w:rsidR="00637552" w:rsidRDefault="00EB2FF8">
            <w:pPr>
              <w:jc w:val="left"/>
            </w:pPr>
            <w:r>
              <w:rPr>
                <w:rFonts w:ascii="Calibri" w:eastAsia="Calibri" w:hAnsi="Calibri" w:cs="Calibri"/>
                <w:sz w:val="22"/>
                <w:szCs w:val="22"/>
              </w:rPr>
              <w:t>The history of the American Indians containing an account of their origin, language, manners, religious and civil customs</w:t>
            </w:r>
          </w:p>
        </w:tc>
        <w:tc>
          <w:tcPr>
            <w:tcW w:w="2308" w:type="dxa"/>
          </w:tcPr>
          <w:p w:rsidR="00637552" w:rsidRDefault="00EB2FF8">
            <w:pPr>
              <w:jc w:val="left"/>
            </w:pPr>
            <w:r>
              <w:rPr>
                <w:rFonts w:ascii="Arial" w:eastAsia="Arial" w:hAnsi="Arial" w:cs="Arial"/>
                <w:color w:val="333333"/>
                <w:sz w:val="21"/>
                <w:szCs w:val="21"/>
              </w:rPr>
              <w:t>Adair, J. (1775). American Indian Nations. Retrieved January 15, 2015, from http://memory.loc.gov/cgi-bin/query/D?fawbib:15:./temp/~ammem_DUT9::</w:t>
            </w:r>
          </w:p>
        </w:tc>
        <w:tc>
          <w:tcPr>
            <w:tcW w:w="3258" w:type="dxa"/>
          </w:tcPr>
          <w:p w:rsidR="00637552" w:rsidRDefault="00B46F00">
            <w:pPr>
              <w:jc w:val="left"/>
            </w:pPr>
            <w:hyperlink r:id="rId41">
              <w:r w:rsidR="00EB2FF8">
                <w:rPr>
                  <w:color w:val="0000FF"/>
                  <w:u w:val="single"/>
                </w:rPr>
                <w:t>http://memory.loc.gov/cgi-bin/query/h?ammem/fawbib:@field(NUMBER+@band(icufaw+cbc0005))</w:t>
              </w:r>
            </w:hyperlink>
            <w:r w:rsidR="00EB2FF8">
              <w:t xml:space="preserve"> </w:t>
            </w:r>
          </w:p>
        </w:tc>
      </w:tr>
    </w:tbl>
    <w:p w:rsidR="00637552" w:rsidRDefault="00637552">
      <w:pPr>
        <w:jc w:val="left"/>
      </w:pPr>
    </w:p>
    <w:tbl>
      <w:tblPr>
        <w:tblStyle w:val="a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637552">
            <w:pPr>
              <w:jc w:val="left"/>
            </w:pPr>
          </w:p>
          <w:p w:rsidR="00637552" w:rsidRDefault="00EB2FF8">
            <w:pPr>
              <w:jc w:val="left"/>
            </w:pPr>
            <w:r>
              <w:rPr>
                <w:rFonts w:ascii="Calibri" w:eastAsia="Calibri" w:hAnsi="Calibri" w:cs="Calibri"/>
                <w:b/>
                <w:sz w:val="22"/>
                <w:szCs w:val="22"/>
              </w:rPr>
              <w:t>Guiding Questions</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t>What should students know or understand at the completion of the unit or lesson?</w:t>
            </w:r>
          </w:p>
        </w:tc>
      </w:tr>
      <w:tr w:rsidR="00637552">
        <w:tc>
          <w:tcPr>
            <w:tcW w:w="9576" w:type="dxa"/>
          </w:tcPr>
          <w:p w:rsidR="00637552" w:rsidRDefault="00EB2FF8">
            <w:pPr>
              <w:jc w:val="left"/>
            </w:pPr>
            <w:r>
              <w:rPr>
                <w:rFonts w:ascii="Calibri" w:eastAsia="Calibri" w:hAnsi="Calibri" w:cs="Calibri"/>
                <w:b/>
                <w:sz w:val="22"/>
                <w:szCs w:val="22"/>
                <w:u w:val="single"/>
              </w:rPr>
              <w:t>All Grade Levels:</w:t>
            </w:r>
          </w:p>
          <w:p w:rsidR="00637552" w:rsidRDefault="00EB2FF8">
            <w:pPr>
              <w:numPr>
                <w:ilvl w:val="0"/>
                <w:numId w:val="5"/>
              </w:numPr>
              <w:ind w:hanging="360"/>
              <w:contextualSpacing/>
              <w:jc w:val="left"/>
              <w:rPr>
                <w:b/>
                <w:sz w:val="22"/>
                <w:szCs w:val="22"/>
                <w:u w:val="single"/>
              </w:rPr>
            </w:pPr>
            <w:r>
              <w:rPr>
                <w:rFonts w:ascii="Calibri" w:eastAsia="Calibri" w:hAnsi="Calibri" w:cs="Calibri"/>
                <w:sz w:val="22"/>
                <w:szCs w:val="22"/>
              </w:rPr>
              <w:t xml:space="preserve">In what ways did the </w:t>
            </w:r>
            <w:r w:rsidR="00F60875" w:rsidRPr="002F1C4D">
              <w:rPr>
                <w:rFonts w:ascii="Calibri" w:eastAsia="Calibri" w:hAnsi="Calibri" w:cs="Calibri"/>
                <w:color w:val="auto"/>
                <w:sz w:val="22"/>
                <w:szCs w:val="22"/>
              </w:rPr>
              <w:t xml:space="preserve">Southeastern Indians </w:t>
            </w:r>
            <w:r>
              <w:rPr>
                <w:rFonts w:ascii="Calibri" w:eastAsia="Calibri" w:hAnsi="Calibri" w:cs="Calibri"/>
                <w:sz w:val="22"/>
                <w:szCs w:val="22"/>
              </w:rPr>
              <w:t xml:space="preserve">demonstrate that they were an advanced culture prior to the arrival of the Europeans? </w:t>
            </w:r>
          </w:p>
          <w:p w:rsidR="00637552" w:rsidRDefault="00EB2FF8">
            <w:pPr>
              <w:numPr>
                <w:ilvl w:val="0"/>
                <w:numId w:val="5"/>
              </w:numPr>
              <w:spacing w:after="200"/>
              <w:ind w:hanging="360"/>
              <w:contextualSpacing/>
              <w:jc w:val="left"/>
              <w:rPr>
                <w:b/>
                <w:sz w:val="22"/>
                <w:szCs w:val="22"/>
                <w:u w:val="single"/>
              </w:rPr>
            </w:pPr>
            <w:r>
              <w:rPr>
                <w:rFonts w:ascii="Calibri" w:eastAsia="Calibri" w:hAnsi="Calibri" w:cs="Calibri"/>
                <w:sz w:val="22"/>
                <w:szCs w:val="22"/>
              </w:rPr>
              <w:t>How and why did their</w:t>
            </w:r>
            <w:r w:rsidR="00364815">
              <w:rPr>
                <w:rFonts w:ascii="Calibri" w:eastAsia="Calibri" w:hAnsi="Calibri" w:cs="Calibri"/>
                <w:sz w:val="22"/>
                <w:szCs w:val="22"/>
              </w:rPr>
              <w:t xml:space="preserve"> material objects change</w:t>
            </w:r>
            <w:r>
              <w:rPr>
                <w:rFonts w:ascii="Calibri" w:eastAsia="Calibri" w:hAnsi="Calibri" w:cs="Calibri"/>
                <w:sz w:val="22"/>
                <w:szCs w:val="22"/>
              </w:rPr>
              <w:t xml:space="preserve"> as a result of the European settlers?</w:t>
            </w:r>
          </w:p>
          <w:p w:rsidR="00637552" w:rsidRDefault="00EB2FF8">
            <w:pPr>
              <w:numPr>
                <w:ilvl w:val="0"/>
                <w:numId w:val="5"/>
              </w:numPr>
              <w:tabs>
                <w:tab w:val="left" w:pos="4444"/>
              </w:tabs>
              <w:spacing w:before="69"/>
              <w:ind w:right="299" w:hanging="360"/>
              <w:jc w:val="left"/>
              <w:rPr>
                <w:sz w:val="22"/>
                <w:szCs w:val="22"/>
              </w:rPr>
            </w:pPr>
            <w:r>
              <w:rPr>
                <w:rFonts w:ascii="Calibri" w:eastAsia="Calibri" w:hAnsi="Calibri" w:cs="Calibri"/>
                <w:sz w:val="22"/>
                <w:szCs w:val="22"/>
              </w:rPr>
              <w:t xml:space="preserve">What were some of the major characteristics of the lifestyles of the </w:t>
            </w:r>
            <w:r w:rsidR="00153495" w:rsidRPr="00364815">
              <w:rPr>
                <w:rFonts w:ascii="Calibri" w:eastAsia="Calibri" w:hAnsi="Calibri" w:cs="Calibri"/>
                <w:color w:val="auto"/>
                <w:sz w:val="22"/>
                <w:szCs w:val="22"/>
              </w:rPr>
              <w:t>Southeastern Indians?</w:t>
            </w:r>
          </w:p>
          <w:p w:rsidR="00637552" w:rsidRDefault="00EB2FF8">
            <w:pPr>
              <w:numPr>
                <w:ilvl w:val="0"/>
                <w:numId w:val="5"/>
              </w:numPr>
              <w:tabs>
                <w:tab w:val="left" w:pos="4444"/>
              </w:tabs>
              <w:spacing w:before="69"/>
              <w:ind w:right="299" w:hanging="360"/>
              <w:jc w:val="left"/>
              <w:rPr>
                <w:b/>
                <w:sz w:val="22"/>
                <w:szCs w:val="22"/>
                <w:u w:val="single"/>
              </w:rPr>
            </w:pPr>
            <w:r>
              <w:rPr>
                <w:rFonts w:ascii="Calibri" w:eastAsia="Calibri" w:hAnsi="Calibri" w:cs="Calibri"/>
                <w:sz w:val="22"/>
                <w:szCs w:val="22"/>
              </w:rPr>
              <w:t xml:space="preserve">How were the lives of the </w:t>
            </w:r>
            <w:r w:rsidR="00364815" w:rsidRPr="00364815">
              <w:rPr>
                <w:rFonts w:ascii="Calibri" w:eastAsia="Calibri" w:hAnsi="Calibri" w:cs="Calibri"/>
                <w:color w:val="auto"/>
                <w:sz w:val="22"/>
                <w:szCs w:val="22"/>
              </w:rPr>
              <w:t xml:space="preserve">Southeastern Indians </w:t>
            </w:r>
            <w:r>
              <w:rPr>
                <w:rFonts w:ascii="Calibri" w:eastAsia="Calibri" w:hAnsi="Calibri" w:cs="Calibri"/>
                <w:sz w:val="22"/>
                <w:szCs w:val="22"/>
              </w:rPr>
              <w:t>different from our preconceived notions?</w:t>
            </w:r>
          </w:p>
          <w:p w:rsidR="00637552" w:rsidRDefault="00637552">
            <w:pPr>
              <w:spacing w:after="200"/>
              <w:ind w:left="720"/>
              <w:jc w:val="left"/>
            </w:pPr>
          </w:p>
          <w:p w:rsidR="00637552" w:rsidRDefault="00637552">
            <w:pPr>
              <w:jc w:val="left"/>
            </w:pPr>
          </w:p>
        </w:tc>
      </w:tr>
    </w:tbl>
    <w:p w:rsidR="00637552" w:rsidRDefault="00637552">
      <w:pPr>
        <w:jc w:val="left"/>
      </w:pPr>
    </w:p>
    <w:tbl>
      <w:tblPr>
        <w:tblStyle w:val="ab"/>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637552">
            <w:pPr>
              <w:jc w:val="left"/>
            </w:pPr>
          </w:p>
          <w:tbl>
            <w:tblPr>
              <w:tblStyle w:val="a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37552">
              <w:tc>
                <w:tcPr>
                  <w:tcW w:w="9360" w:type="dxa"/>
                  <w:tcBorders>
                    <w:top w:val="nil"/>
                    <w:left w:val="nil"/>
                    <w:bottom w:val="single" w:sz="4" w:space="0" w:color="000000"/>
                    <w:right w:val="nil"/>
                  </w:tcBorders>
                </w:tcPr>
                <w:p w:rsidR="00637552" w:rsidRDefault="00637552">
                  <w:pPr>
                    <w:jc w:val="left"/>
                  </w:pPr>
                </w:p>
              </w:tc>
            </w:tr>
            <w:tr w:rsidR="00637552">
              <w:tc>
                <w:tcPr>
                  <w:tcW w:w="9360" w:type="dxa"/>
                  <w:tcBorders>
                    <w:top w:val="single" w:sz="4" w:space="0" w:color="000000"/>
                  </w:tcBorders>
                </w:tcPr>
                <w:p w:rsidR="00637552" w:rsidRDefault="00EB2FF8">
                  <w:pPr>
                    <w:jc w:val="left"/>
                  </w:pPr>
                  <w:r>
                    <w:rPr>
                      <w:rFonts w:ascii="Calibri" w:eastAsia="Calibri" w:hAnsi="Calibri" w:cs="Calibri"/>
                      <w:b/>
                      <w:sz w:val="22"/>
                      <w:szCs w:val="22"/>
                    </w:rPr>
                    <w:t>Lesson Objectives:</w:t>
                  </w:r>
                </w:p>
                <w:p w:rsidR="00637552" w:rsidRDefault="00637552">
                  <w:pPr>
                    <w:jc w:val="left"/>
                  </w:pPr>
                </w:p>
              </w:tc>
            </w:tr>
            <w:tr w:rsidR="00637552">
              <w:tc>
                <w:tcPr>
                  <w:tcW w:w="9360" w:type="dxa"/>
                </w:tcPr>
                <w:p w:rsidR="00637552" w:rsidRDefault="00637552">
                  <w:pPr>
                    <w:spacing w:after="200"/>
                    <w:ind w:left="720"/>
                    <w:jc w:val="left"/>
                  </w:pPr>
                </w:p>
                <w:p w:rsidR="00637552" w:rsidRDefault="00EB2FF8">
                  <w:pPr>
                    <w:numPr>
                      <w:ilvl w:val="0"/>
                      <w:numId w:val="2"/>
                    </w:numPr>
                    <w:ind w:hanging="360"/>
                    <w:jc w:val="left"/>
                  </w:pPr>
                  <w:r>
                    <w:rPr>
                      <w:rFonts w:ascii="Calibri" w:eastAsia="Calibri" w:hAnsi="Calibri" w:cs="Calibri"/>
                    </w:rPr>
                    <w:t xml:space="preserve">Students will be able to identify the </w:t>
                  </w:r>
                  <w:r w:rsidR="00364815" w:rsidRPr="00364815">
                    <w:rPr>
                      <w:rFonts w:ascii="Calibri" w:eastAsia="Calibri" w:hAnsi="Calibri" w:cs="Calibri"/>
                      <w:color w:val="auto"/>
                    </w:rPr>
                    <w:t xml:space="preserve">Southeastern Indians </w:t>
                  </w:r>
                  <w:r>
                    <w:rPr>
                      <w:rFonts w:ascii="Calibri" w:eastAsia="Calibri" w:hAnsi="Calibri" w:cs="Calibri"/>
                    </w:rPr>
                    <w:t>living in Georgia before the colonists</w:t>
                  </w:r>
                </w:p>
                <w:p w:rsidR="00637552" w:rsidRDefault="00EB2FF8">
                  <w:pPr>
                    <w:numPr>
                      <w:ilvl w:val="0"/>
                      <w:numId w:val="4"/>
                    </w:numPr>
                    <w:ind w:hanging="360"/>
                    <w:jc w:val="left"/>
                  </w:pPr>
                  <w:r>
                    <w:rPr>
                      <w:rFonts w:ascii="Calibri" w:eastAsia="Calibri" w:hAnsi="Calibri" w:cs="Calibri"/>
                    </w:rPr>
                    <w:t xml:space="preserve">Students will be able to describe the homes and villages of the </w:t>
                  </w:r>
                  <w:r w:rsidR="00E31120">
                    <w:rPr>
                      <w:rFonts w:ascii="Calibri" w:eastAsia="Calibri" w:hAnsi="Calibri" w:cs="Calibri"/>
                    </w:rPr>
                    <w:t>Southeastern Indians</w:t>
                  </w:r>
                  <w:r>
                    <w:rPr>
                      <w:rFonts w:ascii="Calibri" w:eastAsia="Calibri" w:hAnsi="Calibri" w:cs="Calibri"/>
                    </w:rPr>
                    <w:t xml:space="preserve"> and compare and contrast them to those of other </w:t>
                  </w:r>
                  <w:r w:rsidR="00A8444B" w:rsidRPr="00364815">
                    <w:rPr>
                      <w:rFonts w:ascii="Calibri" w:eastAsia="Calibri" w:hAnsi="Calibri" w:cs="Calibri"/>
                      <w:color w:val="auto"/>
                    </w:rPr>
                    <w:t>American Indian</w:t>
                  </w:r>
                  <w:r w:rsidR="00364815" w:rsidRPr="00364815">
                    <w:rPr>
                      <w:rFonts w:ascii="Calibri" w:eastAsia="Calibri" w:hAnsi="Calibri" w:cs="Calibri"/>
                      <w:color w:val="auto"/>
                    </w:rPr>
                    <w:t>s</w:t>
                  </w:r>
                  <w:r w:rsidR="00364815" w:rsidRPr="00BA0773">
                    <w:rPr>
                      <w:rFonts w:ascii="Calibri" w:eastAsia="Calibri" w:hAnsi="Calibri" w:cs="Calibri"/>
                      <w:color w:val="auto"/>
                    </w:rPr>
                    <w:t>.</w:t>
                  </w:r>
                  <w:r w:rsidRPr="00BA0773">
                    <w:rPr>
                      <w:rFonts w:ascii="Calibri" w:eastAsia="Calibri" w:hAnsi="Calibri" w:cs="Calibri"/>
                      <w:color w:val="auto"/>
                    </w:rPr>
                    <w:t xml:space="preserve"> </w:t>
                  </w:r>
                </w:p>
                <w:p w:rsidR="00637552" w:rsidRDefault="00637552">
                  <w:pPr>
                    <w:jc w:val="left"/>
                  </w:pPr>
                </w:p>
                <w:p w:rsidR="00637552" w:rsidRDefault="00637552">
                  <w:pPr>
                    <w:spacing w:after="200"/>
                    <w:ind w:left="720"/>
                    <w:jc w:val="left"/>
                  </w:pPr>
                </w:p>
              </w:tc>
            </w:tr>
          </w:tbl>
          <w:p w:rsidR="00637552" w:rsidRDefault="00637552">
            <w:pPr>
              <w:jc w:val="left"/>
            </w:pPr>
          </w:p>
          <w:p w:rsidR="00637552" w:rsidRDefault="00637552">
            <w:pPr>
              <w:jc w:val="left"/>
            </w:pPr>
          </w:p>
          <w:p w:rsidR="008C45BD" w:rsidRDefault="008C45BD">
            <w:pPr>
              <w:jc w:val="left"/>
            </w:pPr>
          </w:p>
          <w:p w:rsidR="00637552" w:rsidRDefault="00EB2FF8">
            <w:pPr>
              <w:jc w:val="left"/>
            </w:pPr>
            <w:r>
              <w:rPr>
                <w:rFonts w:ascii="Calibri" w:eastAsia="Calibri" w:hAnsi="Calibri" w:cs="Calibri"/>
                <w:b/>
                <w:sz w:val="22"/>
                <w:szCs w:val="22"/>
              </w:rPr>
              <w:lastRenderedPageBreak/>
              <w:t>Indicators of Achievement</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lastRenderedPageBreak/>
              <w:t>List all of the important indicators of achievement (important people, places, and events) and vocabulary that students will need to know at the conclusion of the lesson.</w:t>
            </w:r>
          </w:p>
        </w:tc>
      </w:tr>
      <w:tr w:rsidR="00637552">
        <w:tc>
          <w:tcPr>
            <w:tcW w:w="9576" w:type="dxa"/>
          </w:tcPr>
          <w:p w:rsidR="00637552" w:rsidRDefault="004061CB">
            <w:pPr>
              <w:jc w:val="left"/>
              <w:rPr>
                <w:rFonts w:ascii="Calibri" w:eastAsia="Calibri" w:hAnsi="Calibri" w:cs="Calibri"/>
                <w:sz w:val="22"/>
                <w:szCs w:val="22"/>
              </w:rPr>
            </w:pPr>
            <w:r>
              <w:rPr>
                <w:rFonts w:ascii="Calibri" w:eastAsia="Calibri" w:hAnsi="Calibri" w:cs="Calibri"/>
                <w:sz w:val="22"/>
                <w:szCs w:val="22"/>
              </w:rPr>
              <w:t>Muscogee</w:t>
            </w:r>
            <w:r w:rsidR="00EB2FF8">
              <w:rPr>
                <w:rFonts w:ascii="Calibri" w:eastAsia="Calibri" w:hAnsi="Calibri" w:cs="Calibri"/>
                <w:sz w:val="22"/>
                <w:szCs w:val="22"/>
              </w:rPr>
              <w:t xml:space="preserve"> </w:t>
            </w:r>
            <w:r>
              <w:rPr>
                <w:rFonts w:ascii="Calibri" w:eastAsia="Calibri" w:hAnsi="Calibri" w:cs="Calibri"/>
                <w:sz w:val="22"/>
                <w:szCs w:val="22"/>
              </w:rPr>
              <w:t>Indians</w:t>
            </w:r>
          </w:p>
          <w:p w:rsidR="004061CB" w:rsidRDefault="004061CB">
            <w:pPr>
              <w:jc w:val="left"/>
            </w:pPr>
            <w:r>
              <w:rPr>
                <w:rFonts w:ascii="Calibri" w:eastAsia="Calibri" w:hAnsi="Calibri" w:cs="Calibri"/>
                <w:sz w:val="22"/>
                <w:szCs w:val="22"/>
              </w:rPr>
              <w:t>Creek Nation/Confederacy (As labeled by the Europeans)</w:t>
            </w:r>
          </w:p>
          <w:p w:rsidR="00637552" w:rsidRPr="00BA0773" w:rsidRDefault="00EB2FF8">
            <w:pPr>
              <w:jc w:val="left"/>
            </w:pPr>
            <w:r w:rsidRPr="00BA0773">
              <w:rPr>
                <w:rFonts w:ascii="Calibri" w:eastAsia="Calibri" w:hAnsi="Calibri" w:cs="Calibri"/>
                <w:sz w:val="22"/>
                <w:szCs w:val="22"/>
              </w:rPr>
              <w:t>American Indians</w:t>
            </w:r>
          </w:p>
          <w:p w:rsidR="00637552" w:rsidRPr="00BA0773" w:rsidRDefault="00EB2FF8">
            <w:pPr>
              <w:jc w:val="left"/>
            </w:pPr>
            <w:r w:rsidRPr="00BA0773">
              <w:rPr>
                <w:rFonts w:ascii="Calibri" w:eastAsia="Calibri" w:hAnsi="Calibri" w:cs="Calibri"/>
                <w:sz w:val="22"/>
                <w:szCs w:val="22"/>
              </w:rPr>
              <w:t>European Explorer</w:t>
            </w:r>
          </w:p>
          <w:p w:rsidR="00637552" w:rsidRPr="00A8444B" w:rsidRDefault="00BA0773">
            <w:pPr>
              <w:jc w:val="left"/>
              <w:rPr>
                <w:color w:val="FF0000"/>
              </w:rPr>
            </w:pPr>
            <w:r w:rsidRPr="00BA0773">
              <w:rPr>
                <w:rFonts w:ascii="Calibri" w:eastAsia="Calibri" w:hAnsi="Calibri" w:cs="Calibri"/>
                <w:sz w:val="22"/>
                <w:szCs w:val="22"/>
              </w:rPr>
              <w:t xml:space="preserve">Winter House </w:t>
            </w:r>
          </w:p>
          <w:p w:rsidR="00637552" w:rsidRDefault="00EB2FF8">
            <w:pPr>
              <w:jc w:val="left"/>
              <w:rPr>
                <w:rFonts w:ascii="Calibri" w:eastAsia="Calibri" w:hAnsi="Calibri" w:cs="Calibri"/>
                <w:sz w:val="22"/>
                <w:szCs w:val="22"/>
              </w:rPr>
            </w:pPr>
            <w:r>
              <w:rPr>
                <w:rFonts w:ascii="Calibri" w:eastAsia="Calibri" w:hAnsi="Calibri" w:cs="Calibri"/>
                <w:sz w:val="22"/>
                <w:szCs w:val="22"/>
              </w:rPr>
              <w:t>Palisades</w:t>
            </w:r>
          </w:p>
          <w:p w:rsidR="00F60875" w:rsidRPr="00F60875" w:rsidRDefault="00F60875">
            <w:pPr>
              <w:jc w:val="left"/>
              <w:rPr>
                <w:color w:val="FF0000"/>
              </w:rPr>
            </w:pPr>
            <w:r w:rsidRPr="00BA0773">
              <w:rPr>
                <w:rFonts w:ascii="Calibri" w:eastAsia="Calibri" w:hAnsi="Calibri" w:cs="Calibri"/>
                <w:color w:val="auto"/>
                <w:sz w:val="22"/>
                <w:szCs w:val="22"/>
              </w:rPr>
              <w:t>Southeastern Indians</w:t>
            </w:r>
          </w:p>
        </w:tc>
      </w:tr>
    </w:tbl>
    <w:p w:rsidR="00637552" w:rsidRDefault="00637552">
      <w:pPr>
        <w:jc w:val="left"/>
      </w:pPr>
    </w:p>
    <w:tbl>
      <w:tblPr>
        <w:tblStyle w:val="ac"/>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Sparking Strategy/Warm-Up</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t>Sparking Strategy (Lesson introduction)</w:t>
            </w:r>
          </w:p>
        </w:tc>
      </w:tr>
      <w:tr w:rsidR="00637552">
        <w:trPr>
          <w:trHeight w:val="1340"/>
        </w:trPr>
        <w:tc>
          <w:tcPr>
            <w:tcW w:w="9576" w:type="dxa"/>
          </w:tcPr>
          <w:p w:rsidR="00637552" w:rsidRDefault="00EB2FF8">
            <w:pPr>
              <w:jc w:val="left"/>
            </w:pPr>
            <w:r>
              <w:rPr>
                <w:rFonts w:ascii="Calibri" w:eastAsia="Calibri" w:hAnsi="Calibri" w:cs="Calibri"/>
                <w:sz w:val="22"/>
                <w:szCs w:val="22"/>
              </w:rPr>
              <w:t xml:space="preserve">KWL </w:t>
            </w:r>
          </w:p>
          <w:p w:rsidR="00637552" w:rsidRDefault="00EB2FF8">
            <w:pPr>
              <w:jc w:val="left"/>
            </w:pPr>
            <w:r>
              <w:rPr>
                <w:rFonts w:ascii="Calibri" w:eastAsia="Calibri" w:hAnsi="Calibri" w:cs="Calibri"/>
                <w:sz w:val="22"/>
                <w:szCs w:val="22"/>
              </w:rPr>
              <w:t>Using SMART Notebook, complete a KWL chart to assess prior knowledge.</w:t>
            </w:r>
          </w:p>
          <w:p w:rsidR="00637552" w:rsidRDefault="00EB2FF8">
            <w:pPr>
              <w:jc w:val="left"/>
            </w:pPr>
            <w:r>
              <w:rPr>
                <w:rFonts w:ascii="Calibri" w:eastAsia="Calibri" w:hAnsi="Calibri" w:cs="Calibri"/>
                <w:sz w:val="22"/>
                <w:szCs w:val="22"/>
              </w:rPr>
              <w:t xml:space="preserve">Show video clip of either  </w:t>
            </w:r>
          </w:p>
          <w:p w:rsidR="00637552" w:rsidRDefault="00EB2FF8">
            <w:pPr>
              <w:numPr>
                <w:ilvl w:val="0"/>
                <w:numId w:val="1"/>
              </w:numPr>
              <w:spacing w:after="200"/>
              <w:ind w:hanging="360"/>
              <w:contextualSpacing/>
              <w:jc w:val="left"/>
              <w:rPr>
                <w:color w:val="0000FF"/>
                <w:sz w:val="22"/>
                <w:szCs w:val="22"/>
                <w:u w:val="single"/>
              </w:rPr>
            </w:pPr>
            <w:r>
              <w:rPr>
                <w:rFonts w:ascii="Calibri" w:eastAsia="Calibri" w:hAnsi="Calibri" w:cs="Calibri"/>
                <w:sz w:val="22"/>
                <w:szCs w:val="22"/>
              </w:rPr>
              <w:t xml:space="preserve">“Home Sweet Home” </w:t>
            </w:r>
            <w:hyperlink r:id="rId42">
              <w:r>
                <w:rPr>
                  <w:rFonts w:ascii="Calibri" w:eastAsia="Calibri" w:hAnsi="Calibri" w:cs="Calibri"/>
                  <w:color w:val="0000FF"/>
                  <w:sz w:val="22"/>
                  <w:szCs w:val="22"/>
                  <w:u w:val="single"/>
                </w:rPr>
                <w:t>https://app.discoveryeducation.com/search?Ntt=southeast+indians</w:t>
              </w:r>
            </w:hyperlink>
          </w:p>
          <w:p w:rsidR="00637552" w:rsidRDefault="00EB2FF8">
            <w:pPr>
              <w:jc w:val="left"/>
            </w:pPr>
            <w:r>
              <w:rPr>
                <w:rFonts w:ascii="Calibri" w:eastAsia="Calibri" w:hAnsi="Calibri" w:cs="Calibri"/>
              </w:rPr>
              <w:t xml:space="preserve">Or </w:t>
            </w:r>
          </w:p>
          <w:p w:rsidR="00637552" w:rsidRDefault="00EB2FF8">
            <w:pPr>
              <w:numPr>
                <w:ilvl w:val="0"/>
                <w:numId w:val="1"/>
              </w:numPr>
              <w:ind w:hanging="360"/>
              <w:contextualSpacing/>
              <w:jc w:val="left"/>
            </w:pPr>
            <w:r>
              <w:rPr>
                <w:rFonts w:ascii="Calibri" w:eastAsia="Calibri" w:hAnsi="Calibri" w:cs="Calibri"/>
              </w:rPr>
              <w:t xml:space="preserve">BrainPop Video: </w:t>
            </w:r>
            <w:hyperlink r:id="rId43">
              <w:r>
                <w:rPr>
                  <w:rFonts w:ascii="Calibri" w:eastAsia="Calibri" w:hAnsi="Calibri" w:cs="Calibri"/>
                  <w:color w:val="0000FF"/>
                  <w:u w:val="single"/>
                </w:rPr>
                <w:t>https://www.brainpop.com/socialstudies/culture/americanindians/</w:t>
              </w:r>
            </w:hyperlink>
            <w:hyperlink r:id="rId44"/>
          </w:p>
          <w:p w:rsidR="00637552" w:rsidRDefault="00EB2FF8">
            <w:pPr>
              <w:numPr>
                <w:ilvl w:val="0"/>
                <w:numId w:val="1"/>
              </w:numPr>
              <w:spacing w:after="200"/>
              <w:ind w:hanging="360"/>
              <w:contextualSpacing/>
              <w:jc w:val="left"/>
            </w:pPr>
            <w:r>
              <w:rPr>
                <w:rFonts w:ascii="Calibri" w:eastAsia="Calibri" w:hAnsi="Calibri" w:cs="Calibri"/>
              </w:rPr>
              <w:t>Complete graphic organizer after the video clip</w:t>
            </w:r>
          </w:p>
        </w:tc>
      </w:tr>
    </w:tbl>
    <w:p w:rsidR="00637552" w:rsidRDefault="00637552">
      <w:pPr>
        <w:jc w:val="left"/>
      </w:pPr>
    </w:p>
    <w:tbl>
      <w:tblPr>
        <w:tblStyle w:val="a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637552">
            <w:pPr>
              <w:jc w:val="left"/>
            </w:pPr>
          </w:p>
          <w:p w:rsidR="00637552" w:rsidRDefault="00EB2FF8">
            <w:pPr>
              <w:jc w:val="left"/>
            </w:pPr>
            <w:r>
              <w:rPr>
                <w:rFonts w:ascii="Calibri" w:eastAsia="Calibri" w:hAnsi="Calibri" w:cs="Calibri"/>
                <w:b/>
                <w:sz w:val="22"/>
                <w:szCs w:val="22"/>
              </w:rPr>
              <w:t>Lesson Procedures</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t>In a numerical list provide a step by step outline of the lesson.  Include questions you will ask the students and material you will use.</w:t>
            </w:r>
          </w:p>
        </w:tc>
      </w:tr>
      <w:tr w:rsidR="00637552">
        <w:tc>
          <w:tcPr>
            <w:tcW w:w="9576" w:type="dxa"/>
          </w:tcPr>
          <w:p w:rsidR="00637552" w:rsidRDefault="00EB2FF8">
            <w:pPr>
              <w:jc w:val="left"/>
            </w:pPr>
            <w:r>
              <w:rPr>
                <w:rFonts w:ascii="Calibri" w:eastAsia="Calibri" w:hAnsi="Calibri" w:cs="Calibri"/>
                <w:b/>
                <w:sz w:val="22"/>
                <w:szCs w:val="22"/>
              </w:rPr>
              <w:t>Outline (Steps also clarified in Guide Sheet)</w:t>
            </w:r>
          </w:p>
        </w:tc>
      </w:tr>
      <w:tr w:rsidR="00637552">
        <w:tc>
          <w:tcPr>
            <w:tcW w:w="9576" w:type="dxa"/>
          </w:tcPr>
          <w:p w:rsidR="00637552" w:rsidRDefault="00EB2FF8">
            <w:pPr>
              <w:numPr>
                <w:ilvl w:val="0"/>
                <w:numId w:val="8"/>
              </w:numPr>
              <w:ind w:hanging="360"/>
              <w:contextualSpacing/>
              <w:jc w:val="left"/>
              <w:rPr>
                <w:rFonts w:ascii="Calibri" w:eastAsia="Calibri" w:hAnsi="Calibri" w:cs="Calibri"/>
              </w:rPr>
            </w:pPr>
            <w:r>
              <w:rPr>
                <w:rFonts w:ascii="Calibri" w:eastAsia="Calibri" w:hAnsi="Calibri" w:cs="Calibri"/>
              </w:rPr>
              <w:t xml:space="preserve">Ask students who the first Americans were. If they say the settlers, point out that the </w:t>
            </w:r>
            <w:r w:rsidR="00F60875" w:rsidRPr="00BA0773">
              <w:rPr>
                <w:rFonts w:ascii="Calibri" w:eastAsia="Calibri" w:hAnsi="Calibri" w:cs="Calibri"/>
                <w:color w:val="auto"/>
              </w:rPr>
              <w:t>Southeastern Indians</w:t>
            </w:r>
            <w:r w:rsidRPr="00BA0773">
              <w:rPr>
                <w:rFonts w:ascii="Calibri" w:eastAsia="Calibri" w:hAnsi="Calibri" w:cs="Calibri"/>
                <w:color w:val="auto"/>
              </w:rPr>
              <w:t xml:space="preserve"> </w:t>
            </w:r>
            <w:r>
              <w:rPr>
                <w:rFonts w:ascii="Calibri" w:eastAsia="Calibri" w:hAnsi="Calibri" w:cs="Calibri"/>
              </w:rPr>
              <w:t xml:space="preserve">lived in our country long before the settlers arrived. Explain that there were two main groups of </w:t>
            </w:r>
            <w:r w:rsidR="00BA0773">
              <w:rPr>
                <w:rFonts w:ascii="Calibri" w:eastAsia="Calibri" w:hAnsi="Calibri" w:cs="Calibri"/>
              </w:rPr>
              <w:t xml:space="preserve">American </w:t>
            </w:r>
            <w:r w:rsidRPr="00BA0773">
              <w:rPr>
                <w:rFonts w:ascii="Calibri" w:eastAsia="Calibri" w:hAnsi="Calibri" w:cs="Calibri"/>
              </w:rPr>
              <w:t>Indians</w:t>
            </w:r>
            <w:r>
              <w:rPr>
                <w:rFonts w:ascii="Calibri" w:eastAsia="Calibri" w:hAnsi="Calibri" w:cs="Calibri"/>
              </w:rPr>
              <w:t xml:space="preserve"> who lived in our area before the colonists arrived. </w:t>
            </w:r>
          </w:p>
          <w:p w:rsidR="00637552" w:rsidRDefault="00EB2FF8">
            <w:pPr>
              <w:numPr>
                <w:ilvl w:val="0"/>
                <w:numId w:val="8"/>
              </w:numPr>
              <w:ind w:hanging="360"/>
              <w:contextualSpacing/>
              <w:jc w:val="left"/>
              <w:rPr>
                <w:rFonts w:ascii="Calibri" w:eastAsia="Calibri" w:hAnsi="Calibri" w:cs="Calibri"/>
              </w:rPr>
            </w:pPr>
            <w:r>
              <w:rPr>
                <w:rFonts w:ascii="Calibri" w:eastAsia="Calibri" w:hAnsi="Calibri" w:cs="Calibri"/>
              </w:rPr>
              <w:t xml:space="preserve">Write the word </w:t>
            </w:r>
            <w:r w:rsidR="004061CB">
              <w:rPr>
                <w:rFonts w:ascii="Calibri" w:eastAsia="Calibri" w:hAnsi="Calibri" w:cs="Calibri"/>
                <w:i/>
              </w:rPr>
              <w:t>Muscogee</w:t>
            </w:r>
            <w:r w:rsidR="0013793F">
              <w:rPr>
                <w:rFonts w:ascii="Calibri" w:eastAsia="Calibri" w:hAnsi="Calibri" w:cs="Calibri"/>
              </w:rPr>
              <w:t xml:space="preserve"> </w:t>
            </w:r>
            <w:r w:rsidR="0013793F" w:rsidRPr="008C45BD">
              <w:rPr>
                <w:rFonts w:ascii="Calibri" w:eastAsia="Calibri" w:hAnsi="Calibri" w:cs="Calibri"/>
                <w:color w:val="auto"/>
              </w:rPr>
              <w:t>on</w:t>
            </w:r>
            <w:r>
              <w:rPr>
                <w:rFonts w:ascii="Calibri" w:eastAsia="Calibri" w:hAnsi="Calibri" w:cs="Calibri"/>
              </w:rPr>
              <w:t xml:space="preserve"> the SMART Board. Tell students that they are going to be learning about the culture and history of the </w:t>
            </w:r>
            <w:r w:rsidR="004061CB">
              <w:rPr>
                <w:rFonts w:ascii="Calibri" w:eastAsia="Calibri" w:hAnsi="Calibri" w:cs="Calibri"/>
              </w:rPr>
              <w:t>Muscogee</w:t>
            </w:r>
            <w:r w:rsidRPr="0013793F">
              <w:rPr>
                <w:rFonts w:ascii="Calibri" w:eastAsia="Calibri" w:hAnsi="Calibri" w:cs="Calibri"/>
              </w:rPr>
              <w:t xml:space="preserve"> Indians</w:t>
            </w:r>
            <w:r>
              <w:rPr>
                <w:rFonts w:ascii="Calibri" w:eastAsia="Calibri" w:hAnsi="Calibri" w:cs="Calibri"/>
              </w:rPr>
              <w:t xml:space="preserve"> in this research project.</w:t>
            </w:r>
          </w:p>
          <w:p w:rsidR="00637552" w:rsidRDefault="00EB2FF8">
            <w:pPr>
              <w:numPr>
                <w:ilvl w:val="0"/>
                <w:numId w:val="8"/>
              </w:numPr>
              <w:ind w:hanging="360"/>
              <w:contextualSpacing/>
              <w:jc w:val="left"/>
              <w:rPr>
                <w:rFonts w:ascii="Calibri" w:eastAsia="Calibri" w:hAnsi="Calibri" w:cs="Calibri"/>
              </w:rPr>
            </w:pPr>
            <w:r>
              <w:rPr>
                <w:rFonts w:ascii="Calibri" w:eastAsia="Calibri" w:hAnsi="Calibri" w:cs="Calibri"/>
              </w:rPr>
              <w:t>Give each student a piece of white paper and ask them to do a qui</w:t>
            </w:r>
            <w:r w:rsidR="00BA0773">
              <w:rPr>
                <w:rFonts w:ascii="Calibri" w:eastAsia="Calibri" w:hAnsi="Calibri" w:cs="Calibri"/>
              </w:rPr>
              <w:t xml:space="preserve">ck drawing of what they think an </w:t>
            </w:r>
            <w:r w:rsidR="00A8444B" w:rsidRPr="00BA0773">
              <w:rPr>
                <w:rFonts w:ascii="Calibri" w:eastAsia="Calibri" w:hAnsi="Calibri" w:cs="Calibri"/>
                <w:color w:val="auto"/>
              </w:rPr>
              <w:t>America</w:t>
            </w:r>
            <w:r w:rsidR="00BA0773" w:rsidRPr="00BA0773">
              <w:rPr>
                <w:rFonts w:ascii="Calibri" w:eastAsia="Calibri" w:hAnsi="Calibri" w:cs="Calibri"/>
                <w:color w:val="auto"/>
              </w:rPr>
              <w:t xml:space="preserve">n Indian or Southeastern Indian’s </w:t>
            </w:r>
            <w:r w:rsidR="00A8444B" w:rsidRPr="00BA0773">
              <w:rPr>
                <w:rFonts w:ascii="Calibri" w:eastAsia="Calibri" w:hAnsi="Calibri" w:cs="Calibri"/>
                <w:color w:val="auto"/>
              </w:rPr>
              <w:t xml:space="preserve"> </w:t>
            </w:r>
            <w:r>
              <w:rPr>
                <w:rFonts w:ascii="Calibri" w:eastAsia="Calibri" w:hAnsi="Calibri" w:cs="Calibri"/>
              </w:rPr>
              <w:t xml:space="preserve">house used to look like. Students will probably draw a teepee as a typical Indian dwelling. </w:t>
            </w:r>
          </w:p>
          <w:p w:rsidR="00637552" w:rsidRDefault="00EB2FF8">
            <w:pPr>
              <w:numPr>
                <w:ilvl w:val="0"/>
                <w:numId w:val="8"/>
              </w:numPr>
              <w:ind w:hanging="360"/>
              <w:contextualSpacing/>
              <w:jc w:val="left"/>
              <w:rPr>
                <w:rFonts w:ascii="Calibri" w:eastAsia="Calibri" w:hAnsi="Calibri" w:cs="Calibri"/>
              </w:rPr>
            </w:pPr>
            <w:r>
              <w:rPr>
                <w:rFonts w:ascii="Calibri" w:eastAsia="Calibri" w:hAnsi="Calibri" w:cs="Calibri"/>
              </w:rPr>
              <w:t xml:space="preserve">Have them put their drawings aside and read descriptions of the </w:t>
            </w:r>
            <w:r w:rsidR="00BA0773" w:rsidRPr="00BA0773">
              <w:rPr>
                <w:rFonts w:ascii="Calibri" w:eastAsia="Calibri" w:hAnsi="Calibri" w:cs="Calibri"/>
                <w:color w:val="auto"/>
              </w:rPr>
              <w:t xml:space="preserve">Southeastern </w:t>
            </w:r>
            <w:r w:rsidR="00E31120" w:rsidRPr="00BA0773">
              <w:rPr>
                <w:rFonts w:ascii="Calibri" w:eastAsia="Calibri" w:hAnsi="Calibri" w:cs="Calibri"/>
                <w:color w:val="auto"/>
              </w:rPr>
              <w:t>Indian’s villages</w:t>
            </w:r>
            <w:r>
              <w:rPr>
                <w:rFonts w:ascii="Calibri" w:eastAsia="Calibri" w:hAnsi="Calibri" w:cs="Calibri"/>
              </w:rPr>
              <w:t xml:space="preserve"> as a class. </w:t>
            </w:r>
          </w:p>
          <w:p w:rsidR="00637552" w:rsidRDefault="00EB2FF8">
            <w:pPr>
              <w:numPr>
                <w:ilvl w:val="0"/>
                <w:numId w:val="8"/>
              </w:numPr>
              <w:ind w:hanging="360"/>
              <w:contextualSpacing/>
              <w:jc w:val="left"/>
              <w:rPr>
                <w:rFonts w:ascii="Calibri" w:eastAsia="Calibri" w:hAnsi="Calibri" w:cs="Calibri"/>
              </w:rPr>
            </w:pPr>
            <w:r>
              <w:rPr>
                <w:rFonts w:ascii="Calibri" w:eastAsia="Calibri" w:hAnsi="Calibri" w:cs="Calibri"/>
              </w:rPr>
              <w:t xml:space="preserve">Divide students into groups of three or four. Give each group a large piece of white craft paper and a group of crayons or markers. </w:t>
            </w:r>
            <w:proofErr w:type="gramStart"/>
            <w:r>
              <w:rPr>
                <w:rFonts w:ascii="Calibri" w:eastAsia="Calibri" w:hAnsi="Calibri" w:cs="Calibri"/>
              </w:rPr>
              <w:t xml:space="preserve">Show the slide on the SMART Board with the information about </w:t>
            </w:r>
            <w:r w:rsidR="00BA0773" w:rsidRPr="00BA0773">
              <w:rPr>
                <w:rFonts w:ascii="Calibri" w:eastAsia="Calibri" w:hAnsi="Calibri" w:cs="Calibri"/>
                <w:color w:val="auto"/>
              </w:rPr>
              <w:t xml:space="preserve">Southeastern Indian’s </w:t>
            </w:r>
            <w:r>
              <w:rPr>
                <w:rFonts w:ascii="Calibri" w:eastAsia="Calibri" w:hAnsi="Calibri" w:cs="Calibri"/>
              </w:rPr>
              <w:t>Villages and have</w:t>
            </w:r>
            <w:proofErr w:type="gramEnd"/>
            <w:r>
              <w:rPr>
                <w:rFonts w:ascii="Calibri" w:eastAsia="Calibri" w:hAnsi="Calibri" w:cs="Calibri"/>
              </w:rPr>
              <w:t xml:space="preserve"> students draw a </w:t>
            </w:r>
            <w:r w:rsidR="00BA0773" w:rsidRPr="00BA0773">
              <w:rPr>
                <w:rFonts w:ascii="Calibri" w:eastAsia="Calibri" w:hAnsi="Calibri" w:cs="Calibri"/>
                <w:color w:val="auto"/>
              </w:rPr>
              <w:lastRenderedPageBreak/>
              <w:t xml:space="preserve">Southeastern </w:t>
            </w:r>
            <w:r w:rsidR="00E31120" w:rsidRPr="00BA0773">
              <w:rPr>
                <w:rFonts w:ascii="Calibri" w:eastAsia="Calibri" w:hAnsi="Calibri" w:cs="Calibri"/>
                <w:color w:val="auto"/>
              </w:rPr>
              <w:t>Indian’s Village</w:t>
            </w:r>
            <w:r>
              <w:rPr>
                <w:rFonts w:ascii="Calibri" w:eastAsia="Calibri" w:hAnsi="Calibri" w:cs="Calibri"/>
              </w:rPr>
              <w:t xml:space="preserve"> based on the information shared.</w:t>
            </w:r>
          </w:p>
          <w:p w:rsidR="00637552" w:rsidRDefault="00EB2FF8">
            <w:pPr>
              <w:numPr>
                <w:ilvl w:val="0"/>
                <w:numId w:val="8"/>
              </w:numPr>
              <w:spacing w:after="200"/>
              <w:ind w:hanging="360"/>
              <w:contextualSpacing/>
              <w:jc w:val="left"/>
              <w:rPr>
                <w:rFonts w:ascii="Calibri" w:eastAsia="Calibri" w:hAnsi="Calibri" w:cs="Calibri"/>
                <w:sz w:val="22"/>
                <w:szCs w:val="22"/>
              </w:rPr>
            </w:pPr>
            <w:bookmarkStart w:id="2" w:name="h.30j0zll" w:colFirst="0" w:colLast="0"/>
            <w:bookmarkEnd w:id="2"/>
            <w:r>
              <w:rPr>
                <w:rFonts w:ascii="Calibri" w:eastAsia="Calibri" w:hAnsi="Calibri" w:cs="Calibri"/>
                <w:sz w:val="22"/>
                <w:szCs w:val="22"/>
              </w:rPr>
              <w:t xml:space="preserve">After groups have shared their drawings, show the images from </w:t>
            </w:r>
            <w:hyperlink r:id="rId45">
              <w:r>
                <w:rPr>
                  <w:rFonts w:ascii="Calibri" w:eastAsia="Calibri" w:hAnsi="Calibri" w:cs="Calibri"/>
                  <w:color w:val="0000FF"/>
                  <w:u w:val="single"/>
                </w:rPr>
                <w:t>http://www.facts4me.com</w:t>
              </w:r>
            </w:hyperlink>
            <w:hyperlink r:id="rId46"/>
          </w:p>
        </w:tc>
      </w:tr>
    </w:tbl>
    <w:p w:rsidR="00637552" w:rsidRDefault="00B46F00">
      <w:pPr>
        <w:jc w:val="left"/>
      </w:pPr>
      <w:hyperlink r:id="rId47"/>
    </w:p>
    <w:tbl>
      <w:tblPr>
        <w:tblStyle w:val="ae"/>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B46F00">
            <w:pPr>
              <w:jc w:val="left"/>
            </w:pPr>
            <w:hyperlink r:id="rId48"/>
          </w:p>
          <w:p w:rsidR="00637552" w:rsidRDefault="00EB2FF8">
            <w:pPr>
              <w:jc w:val="left"/>
            </w:pPr>
            <w:r>
              <w:rPr>
                <w:rFonts w:ascii="Calibri" w:eastAsia="Calibri" w:hAnsi="Calibri" w:cs="Calibri"/>
                <w:b/>
                <w:sz w:val="22"/>
                <w:szCs w:val="22"/>
              </w:rPr>
              <w:t>Differentiation</w:t>
            </w:r>
          </w:p>
        </w:tc>
      </w:tr>
      <w:tr w:rsidR="00637552">
        <w:tc>
          <w:tcPr>
            <w:tcW w:w="9576" w:type="dxa"/>
            <w:tcBorders>
              <w:top w:val="single" w:sz="4" w:space="0" w:color="000000"/>
            </w:tcBorders>
          </w:tcPr>
          <w:p w:rsidR="00637552" w:rsidRDefault="00EB2FF8">
            <w:pPr>
              <w:jc w:val="left"/>
            </w:pPr>
            <w:r>
              <w:rPr>
                <w:rFonts w:ascii="Calibri" w:eastAsia="Calibri" w:hAnsi="Calibri" w:cs="Calibri"/>
                <w:i/>
                <w:sz w:val="22"/>
                <w:szCs w:val="22"/>
              </w:rPr>
              <w:t>Think about students’ skill levels, intelligences, and learning styles.</w:t>
            </w:r>
          </w:p>
        </w:tc>
      </w:tr>
      <w:tr w:rsidR="00637552">
        <w:trPr>
          <w:trHeight w:val="900"/>
        </w:trPr>
        <w:tc>
          <w:tcPr>
            <w:tcW w:w="9576" w:type="dxa"/>
          </w:tcPr>
          <w:p w:rsidR="00637552" w:rsidRDefault="00EB2FF8">
            <w:pPr>
              <w:jc w:val="left"/>
            </w:pPr>
            <w:r>
              <w:rPr>
                <w:rFonts w:ascii="Calibri" w:eastAsia="Calibri" w:hAnsi="Calibri" w:cs="Calibri"/>
                <w:sz w:val="22"/>
                <w:szCs w:val="22"/>
              </w:rPr>
              <w:t xml:space="preserve">For the gifted/advanced learner, have these students compare the </w:t>
            </w:r>
            <w:r w:rsidR="002F1C4D">
              <w:rPr>
                <w:rFonts w:ascii="Calibri" w:eastAsia="Calibri" w:hAnsi="Calibri" w:cs="Calibri"/>
                <w:color w:val="auto"/>
              </w:rPr>
              <w:t xml:space="preserve">Southeastern Indian’s </w:t>
            </w:r>
            <w:r>
              <w:rPr>
                <w:rFonts w:ascii="Calibri" w:eastAsia="Calibri" w:hAnsi="Calibri" w:cs="Calibri"/>
                <w:sz w:val="22"/>
                <w:szCs w:val="22"/>
              </w:rPr>
              <w:t xml:space="preserve">Villages to those of other American Indians. </w:t>
            </w:r>
          </w:p>
        </w:tc>
      </w:tr>
    </w:tbl>
    <w:p w:rsidR="00637552" w:rsidRDefault="00637552">
      <w:pPr>
        <w:jc w:val="left"/>
      </w:pPr>
    </w:p>
    <w:tbl>
      <w:tblPr>
        <w:tblStyle w:val="af"/>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Evaluation</w:t>
            </w:r>
          </w:p>
        </w:tc>
      </w:tr>
      <w:tr w:rsidR="00637552">
        <w:tc>
          <w:tcPr>
            <w:tcW w:w="9576" w:type="dxa"/>
            <w:tcBorders>
              <w:top w:val="single" w:sz="4" w:space="0" w:color="000000"/>
            </w:tcBorders>
          </w:tcPr>
          <w:p w:rsidR="00637552" w:rsidRDefault="00EB2FF8">
            <w:pPr>
              <w:numPr>
                <w:ilvl w:val="0"/>
                <w:numId w:val="7"/>
              </w:numPr>
              <w:ind w:hanging="360"/>
              <w:contextualSpacing/>
              <w:jc w:val="left"/>
              <w:rPr>
                <w:sz w:val="22"/>
                <w:szCs w:val="22"/>
              </w:rPr>
            </w:pPr>
            <w:r>
              <w:rPr>
                <w:rFonts w:ascii="Calibri" w:eastAsia="Calibri" w:hAnsi="Calibri" w:cs="Calibri"/>
                <w:sz w:val="22"/>
                <w:szCs w:val="22"/>
              </w:rPr>
              <w:t xml:space="preserve"> Teacher observation</w:t>
            </w:r>
          </w:p>
          <w:p w:rsidR="00637552" w:rsidRDefault="00EB2FF8">
            <w:pPr>
              <w:numPr>
                <w:ilvl w:val="0"/>
                <w:numId w:val="7"/>
              </w:numPr>
              <w:spacing w:after="200"/>
              <w:ind w:hanging="360"/>
              <w:contextualSpacing/>
              <w:jc w:val="left"/>
              <w:rPr>
                <w:sz w:val="22"/>
                <w:szCs w:val="22"/>
              </w:rPr>
            </w:pPr>
            <w:r>
              <w:rPr>
                <w:rFonts w:ascii="Calibri" w:eastAsia="Calibri" w:hAnsi="Calibri" w:cs="Calibri"/>
                <w:sz w:val="22"/>
                <w:szCs w:val="22"/>
              </w:rPr>
              <w:t xml:space="preserve">Check group’s drawings of </w:t>
            </w:r>
            <w:r w:rsidR="00BA0773" w:rsidRPr="00BA0773">
              <w:rPr>
                <w:rFonts w:ascii="Calibri" w:eastAsia="Calibri" w:hAnsi="Calibri" w:cs="Calibri"/>
                <w:color w:val="auto"/>
              </w:rPr>
              <w:t xml:space="preserve">Southeastern Indian’s  </w:t>
            </w:r>
            <w:r>
              <w:rPr>
                <w:rFonts w:ascii="Calibri" w:eastAsia="Calibri" w:hAnsi="Calibri" w:cs="Calibri"/>
                <w:sz w:val="22"/>
                <w:szCs w:val="22"/>
              </w:rPr>
              <w:t>Villages</w:t>
            </w:r>
          </w:p>
          <w:p w:rsidR="00637552" w:rsidRDefault="00637552">
            <w:pPr>
              <w:jc w:val="left"/>
            </w:pPr>
          </w:p>
        </w:tc>
      </w:tr>
    </w:tbl>
    <w:p w:rsidR="00637552" w:rsidRDefault="00637552">
      <w:pPr>
        <w:jc w:val="left"/>
      </w:pPr>
    </w:p>
    <w:tbl>
      <w:tblPr>
        <w:tblStyle w:val="af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637552">
        <w:tc>
          <w:tcPr>
            <w:tcW w:w="9576" w:type="dxa"/>
            <w:tcBorders>
              <w:top w:val="nil"/>
              <w:left w:val="nil"/>
              <w:bottom w:val="single" w:sz="4" w:space="0" w:color="000000"/>
              <w:right w:val="nil"/>
            </w:tcBorders>
          </w:tcPr>
          <w:p w:rsidR="00637552" w:rsidRDefault="00EB2FF8">
            <w:pPr>
              <w:jc w:val="left"/>
            </w:pPr>
            <w:r>
              <w:rPr>
                <w:rFonts w:ascii="Calibri" w:eastAsia="Calibri" w:hAnsi="Calibri" w:cs="Calibri"/>
                <w:b/>
                <w:sz w:val="22"/>
                <w:szCs w:val="22"/>
              </w:rPr>
              <w:t>Citations (as needed)</w:t>
            </w:r>
          </w:p>
        </w:tc>
      </w:tr>
      <w:tr w:rsidR="00637552">
        <w:trPr>
          <w:trHeight w:val="1960"/>
        </w:trPr>
        <w:tc>
          <w:tcPr>
            <w:tcW w:w="9576" w:type="dxa"/>
            <w:tcBorders>
              <w:top w:val="single" w:sz="4" w:space="0" w:color="000000"/>
            </w:tcBorders>
          </w:tcPr>
          <w:p w:rsidR="00637552" w:rsidRDefault="00B46F00">
            <w:pPr>
              <w:jc w:val="left"/>
            </w:pPr>
            <w:hyperlink r:id="rId49">
              <w:r w:rsidR="00EB2FF8">
                <w:rPr>
                  <w:rFonts w:ascii="Calibri" w:eastAsia="Calibri" w:hAnsi="Calibri" w:cs="Calibri"/>
                  <w:color w:val="0000FF"/>
                  <w:sz w:val="22"/>
                  <w:szCs w:val="22"/>
                  <w:u w:val="single"/>
                </w:rPr>
                <w:t>http://www.muscogeenation-nsn.gov/</w:t>
              </w:r>
            </w:hyperlink>
            <w:r w:rsidR="00EB2FF8">
              <w:rPr>
                <w:rFonts w:ascii="Calibri" w:eastAsia="Calibri" w:hAnsi="Calibri" w:cs="Calibri"/>
                <w:sz w:val="22"/>
                <w:szCs w:val="22"/>
              </w:rPr>
              <w:t xml:space="preserve"> </w:t>
            </w:r>
          </w:p>
          <w:p w:rsidR="00637552" w:rsidRDefault="00B46F00">
            <w:pPr>
              <w:jc w:val="left"/>
            </w:pPr>
            <w:hyperlink r:id="rId50">
              <w:r w:rsidR="00EB2FF8">
                <w:rPr>
                  <w:rFonts w:ascii="Calibri" w:eastAsia="Calibri" w:hAnsi="Calibri" w:cs="Calibri"/>
                  <w:color w:val="0000FF"/>
                  <w:sz w:val="22"/>
                  <w:szCs w:val="22"/>
                  <w:u w:val="single"/>
                </w:rPr>
                <w:t>http://www.muscogeenation-nsn.gov/Pages/History/history.html</w:t>
              </w:r>
            </w:hyperlink>
            <w:r w:rsidR="00EB2FF8">
              <w:rPr>
                <w:rFonts w:ascii="Calibri" w:eastAsia="Calibri" w:hAnsi="Calibri" w:cs="Calibri"/>
                <w:sz w:val="22"/>
                <w:szCs w:val="22"/>
              </w:rPr>
              <w:t xml:space="preserve"> </w:t>
            </w:r>
          </w:p>
          <w:p w:rsidR="00637552" w:rsidRDefault="00B46F00">
            <w:pPr>
              <w:jc w:val="left"/>
            </w:pPr>
            <w:hyperlink r:id="rId51">
              <w:r w:rsidR="00EB2FF8">
                <w:rPr>
                  <w:rFonts w:ascii="Calibri" w:eastAsia="Calibri" w:hAnsi="Calibri" w:cs="Calibri"/>
                  <w:color w:val="0000FF"/>
                  <w:sz w:val="22"/>
                  <w:szCs w:val="22"/>
                  <w:u w:val="single"/>
                </w:rPr>
                <w:t>http://www.bigorrin.org/creek_kids.htm</w:t>
              </w:r>
            </w:hyperlink>
            <w:r w:rsidR="00EB2FF8">
              <w:rPr>
                <w:rFonts w:ascii="Calibri" w:eastAsia="Calibri" w:hAnsi="Calibri" w:cs="Calibri"/>
                <w:sz w:val="22"/>
                <w:szCs w:val="22"/>
              </w:rPr>
              <w:t xml:space="preserve"> </w:t>
            </w:r>
          </w:p>
          <w:p w:rsidR="00637552" w:rsidRDefault="00B46F00">
            <w:pPr>
              <w:jc w:val="left"/>
            </w:pPr>
            <w:hyperlink r:id="rId52">
              <w:r w:rsidR="00EB2FF8">
                <w:rPr>
                  <w:rFonts w:ascii="Calibri" w:eastAsia="Calibri" w:hAnsi="Calibri" w:cs="Calibri"/>
                  <w:color w:val="0000FF"/>
                  <w:sz w:val="22"/>
                  <w:szCs w:val="22"/>
                  <w:u w:val="single"/>
                </w:rPr>
                <w:t>http://www.indians.org/articles/creek-indians.html</w:t>
              </w:r>
            </w:hyperlink>
            <w:r w:rsidR="00EB2FF8">
              <w:rPr>
                <w:rFonts w:ascii="Calibri" w:eastAsia="Calibri" w:hAnsi="Calibri" w:cs="Calibri"/>
                <w:sz w:val="22"/>
                <w:szCs w:val="22"/>
              </w:rPr>
              <w:t xml:space="preserve"> </w:t>
            </w:r>
          </w:p>
          <w:p w:rsidR="00637552" w:rsidRDefault="00B46F00">
            <w:pPr>
              <w:jc w:val="left"/>
            </w:pPr>
            <w:hyperlink r:id="rId53">
              <w:r w:rsidR="00EB2FF8">
                <w:rPr>
                  <w:rFonts w:ascii="Calibri" w:eastAsia="Calibri" w:hAnsi="Calibri" w:cs="Calibri"/>
                  <w:color w:val="0000FF"/>
                  <w:sz w:val="22"/>
                  <w:szCs w:val="22"/>
                  <w:u w:val="single"/>
                </w:rPr>
                <w:t>https://www.brainpop.com/socialstudies/culture/americanindians/</w:t>
              </w:r>
            </w:hyperlink>
            <w:r w:rsidR="00EB2FF8">
              <w:rPr>
                <w:rFonts w:ascii="Calibri" w:eastAsia="Calibri" w:hAnsi="Calibri" w:cs="Calibri"/>
                <w:sz w:val="22"/>
                <w:szCs w:val="22"/>
              </w:rPr>
              <w:t xml:space="preserve"> </w:t>
            </w:r>
          </w:p>
          <w:p w:rsidR="00637552" w:rsidRDefault="00B46F00">
            <w:pPr>
              <w:jc w:val="left"/>
            </w:pPr>
            <w:hyperlink r:id="rId54">
              <w:r w:rsidR="00EB2FF8">
                <w:rPr>
                  <w:rFonts w:ascii="Calibri" w:eastAsia="Calibri" w:hAnsi="Calibri" w:cs="Calibri"/>
                  <w:color w:val="0000FF"/>
                  <w:u w:val="single"/>
                </w:rPr>
                <w:t>http://www.aboutnorthgeorgia.com/ang/Creek_Nation</w:t>
              </w:r>
            </w:hyperlink>
            <w:r w:rsidR="00EB2FF8">
              <w:rPr>
                <w:rFonts w:ascii="Calibri" w:eastAsia="Calibri" w:hAnsi="Calibri" w:cs="Calibri"/>
              </w:rPr>
              <w:t xml:space="preserve"> </w:t>
            </w:r>
          </w:p>
          <w:p w:rsidR="00637552" w:rsidRDefault="00B46F00">
            <w:pPr>
              <w:jc w:val="left"/>
            </w:pPr>
            <w:hyperlink r:id="rId55">
              <w:r w:rsidR="00EB2FF8">
                <w:rPr>
                  <w:rFonts w:ascii="Calibri" w:eastAsia="Calibri" w:hAnsi="Calibri" w:cs="Calibri"/>
                  <w:color w:val="0000FF"/>
                  <w:u w:val="single"/>
                </w:rPr>
                <w:t>http://memory.loc.gov/cgi-bin/query/D?fawbib:15:./temp/~ammem_DUT9</w:t>
              </w:r>
            </w:hyperlink>
            <w:r w:rsidR="00EB2FF8">
              <w:rPr>
                <w:rFonts w:ascii="Calibri" w:eastAsia="Calibri" w:hAnsi="Calibri" w:cs="Calibri"/>
              </w:rPr>
              <w:t xml:space="preserve">:: </w:t>
            </w:r>
          </w:p>
          <w:p w:rsidR="00637552" w:rsidRDefault="00B46F00">
            <w:pPr>
              <w:jc w:val="left"/>
            </w:pPr>
            <w:hyperlink r:id="rId56">
              <w:r w:rsidR="00EB2FF8">
                <w:rPr>
                  <w:rFonts w:ascii="Calibri" w:eastAsia="Calibri" w:hAnsi="Calibri" w:cs="Calibri"/>
                  <w:color w:val="0000FF"/>
                  <w:u w:val="single"/>
                </w:rPr>
                <w:t>http://www.loc.gov/today/cyberlc/feature_wdesc.php?rec=4374</w:t>
              </w:r>
            </w:hyperlink>
            <w:r w:rsidR="00EB2FF8">
              <w:rPr>
                <w:rFonts w:ascii="Calibri" w:eastAsia="Calibri" w:hAnsi="Calibri" w:cs="Calibri"/>
              </w:rPr>
              <w:t xml:space="preserve"> </w:t>
            </w:r>
          </w:p>
          <w:p w:rsidR="00637552" w:rsidRDefault="00637552">
            <w:pPr>
              <w:jc w:val="left"/>
            </w:pPr>
          </w:p>
        </w:tc>
      </w:tr>
    </w:tbl>
    <w:p w:rsidR="00637552" w:rsidRDefault="00637552">
      <w:pPr>
        <w:jc w:val="left"/>
      </w:pPr>
    </w:p>
    <w:sectPr w:rsidR="00637552">
      <w:foot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F6D" w:rsidRDefault="00484F6D">
      <w:pPr>
        <w:spacing w:after="0"/>
      </w:pPr>
      <w:r>
        <w:separator/>
      </w:r>
    </w:p>
  </w:endnote>
  <w:endnote w:type="continuationSeparator" w:id="0">
    <w:p w:rsidR="00484F6D" w:rsidRDefault="00484F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552" w:rsidRDefault="00EB2FF8">
    <w:pPr>
      <w:tabs>
        <w:tab w:val="center" w:pos="4680"/>
        <w:tab w:val="right" w:pos="9360"/>
      </w:tabs>
      <w:spacing w:after="720"/>
      <w:jc w:val="right"/>
    </w:pPr>
    <w:r>
      <w:fldChar w:fldCharType="begin"/>
    </w:r>
    <w:r>
      <w:instrText>PAGE</w:instrText>
    </w:r>
    <w:r>
      <w:fldChar w:fldCharType="separate"/>
    </w:r>
    <w:r w:rsidR="00B46F00">
      <w:rPr>
        <w:noProof/>
      </w:rPr>
      <w:t>2</w:t>
    </w:r>
    <w:r>
      <w:fldChar w:fldCharType="end"/>
    </w:r>
  </w:p>
  <w:p w:rsidR="00637552" w:rsidRDefault="00637552">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F6D" w:rsidRDefault="00484F6D">
      <w:pPr>
        <w:spacing w:after="0"/>
      </w:pPr>
      <w:r>
        <w:separator/>
      </w:r>
    </w:p>
  </w:footnote>
  <w:footnote w:type="continuationSeparator" w:id="0">
    <w:p w:rsidR="00484F6D" w:rsidRDefault="00484F6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3D65"/>
    <w:multiLevelType w:val="multilevel"/>
    <w:tmpl w:val="0DC6C18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8B03D2F"/>
    <w:multiLevelType w:val="multilevel"/>
    <w:tmpl w:val="09AC82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B3B2D7C"/>
    <w:multiLevelType w:val="multilevel"/>
    <w:tmpl w:val="6C40450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30DB0C95"/>
    <w:multiLevelType w:val="multilevel"/>
    <w:tmpl w:val="D5D4D7BE"/>
    <w:lvl w:ilvl="0">
      <w:start w:val="1"/>
      <w:numFmt w:val="lowerLetter"/>
      <w:lvlText w:val="%1."/>
      <w:lvlJc w:val="left"/>
      <w:pPr>
        <w:ind w:left="460" w:firstLine="100"/>
      </w:pPr>
      <w:rPr>
        <w:rFonts w:ascii="Times New Roman" w:eastAsia="Times New Roman" w:hAnsi="Times New Roman" w:cs="Times New Roman"/>
        <w:sz w:val="24"/>
        <w:szCs w:val="24"/>
      </w:rPr>
    </w:lvl>
    <w:lvl w:ilvl="1">
      <w:start w:val="1"/>
      <w:numFmt w:val="bullet"/>
      <w:lvlText w:val="•"/>
      <w:lvlJc w:val="left"/>
      <w:pPr>
        <w:ind w:left="1260" w:firstLine="900"/>
      </w:pPr>
      <w:rPr>
        <w:rFonts w:ascii="Arial" w:eastAsia="Arial" w:hAnsi="Arial" w:cs="Arial"/>
      </w:rPr>
    </w:lvl>
    <w:lvl w:ilvl="2">
      <w:start w:val="1"/>
      <w:numFmt w:val="bullet"/>
      <w:lvlText w:val="•"/>
      <w:lvlJc w:val="left"/>
      <w:pPr>
        <w:ind w:left="2060" w:firstLine="1700"/>
      </w:pPr>
      <w:rPr>
        <w:rFonts w:ascii="Arial" w:eastAsia="Arial" w:hAnsi="Arial" w:cs="Arial"/>
      </w:rPr>
    </w:lvl>
    <w:lvl w:ilvl="3">
      <w:start w:val="1"/>
      <w:numFmt w:val="bullet"/>
      <w:lvlText w:val="•"/>
      <w:lvlJc w:val="left"/>
      <w:pPr>
        <w:ind w:left="2860" w:firstLine="2500"/>
      </w:pPr>
      <w:rPr>
        <w:rFonts w:ascii="Arial" w:eastAsia="Arial" w:hAnsi="Arial" w:cs="Arial"/>
      </w:rPr>
    </w:lvl>
    <w:lvl w:ilvl="4">
      <w:start w:val="1"/>
      <w:numFmt w:val="bullet"/>
      <w:lvlText w:val="•"/>
      <w:lvlJc w:val="left"/>
      <w:pPr>
        <w:ind w:left="3660" w:firstLine="3300"/>
      </w:pPr>
      <w:rPr>
        <w:rFonts w:ascii="Arial" w:eastAsia="Arial" w:hAnsi="Arial" w:cs="Arial"/>
      </w:rPr>
    </w:lvl>
    <w:lvl w:ilvl="5">
      <w:start w:val="1"/>
      <w:numFmt w:val="bullet"/>
      <w:lvlText w:val="•"/>
      <w:lvlJc w:val="left"/>
      <w:pPr>
        <w:ind w:left="4460" w:firstLine="410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
      <w:lvlJc w:val="left"/>
      <w:pPr>
        <w:ind w:left="6060" w:firstLine="5700"/>
      </w:pPr>
      <w:rPr>
        <w:rFonts w:ascii="Arial" w:eastAsia="Arial" w:hAnsi="Arial" w:cs="Arial"/>
      </w:rPr>
    </w:lvl>
    <w:lvl w:ilvl="8">
      <w:start w:val="1"/>
      <w:numFmt w:val="bullet"/>
      <w:lvlText w:val="•"/>
      <w:lvlJc w:val="left"/>
      <w:pPr>
        <w:ind w:left="6860" w:firstLine="6500"/>
      </w:pPr>
      <w:rPr>
        <w:rFonts w:ascii="Arial" w:eastAsia="Arial" w:hAnsi="Arial" w:cs="Arial"/>
      </w:rPr>
    </w:lvl>
  </w:abstractNum>
  <w:abstractNum w:abstractNumId="4">
    <w:nsid w:val="48DF4E12"/>
    <w:multiLevelType w:val="multilevel"/>
    <w:tmpl w:val="94EED8F8"/>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5">
    <w:nsid w:val="61CB7A6A"/>
    <w:multiLevelType w:val="multilevel"/>
    <w:tmpl w:val="0052AA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6D2D2E71"/>
    <w:multiLevelType w:val="multilevel"/>
    <w:tmpl w:val="CB5AC9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777F0FA6"/>
    <w:multiLevelType w:val="multilevel"/>
    <w:tmpl w:val="1F9AD1E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7"/>
  </w:num>
  <w:num w:numId="2">
    <w:abstractNumId w:val="2"/>
  </w:num>
  <w:num w:numId="3">
    <w:abstractNumId w:val="4"/>
  </w:num>
  <w:num w:numId="4">
    <w:abstractNumId w:val="0"/>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37552"/>
    <w:rsid w:val="00013E7E"/>
    <w:rsid w:val="0013793F"/>
    <w:rsid w:val="00153495"/>
    <w:rsid w:val="00291FCC"/>
    <w:rsid w:val="002F1C4D"/>
    <w:rsid w:val="00342670"/>
    <w:rsid w:val="00364815"/>
    <w:rsid w:val="004061CB"/>
    <w:rsid w:val="00484F6D"/>
    <w:rsid w:val="004A61B8"/>
    <w:rsid w:val="0055619B"/>
    <w:rsid w:val="005E109D"/>
    <w:rsid w:val="00637552"/>
    <w:rsid w:val="006D0F31"/>
    <w:rsid w:val="007B340B"/>
    <w:rsid w:val="008C45BD"/>
    <w:rsid w:val="00915C91"/>
    <w:rsid w:val="00950102"/>
    <w:rsid w:val="00A0767C"/>
    <w:rsid w:val="00A30916"/>
    <w:rsid w:val="00A41945"/>
    <w:rsid w:val="00A8444B"/>
    <w:rsid w:val="00B46F00"/>
    <w:rsid w:val="00BA0773"/>
    <w:rsid w:val="00BC4C8C"/>
    <w:rsid w:val="00C127F6"/>
    <w:rsid w:val="00C36161"/>
    <w:rsid w:val="00CD7878"/>
    <w:rsid w:val="00E31120"/>
    <w:rsid w:val="00EB2FF8"/>
    <w:rsid w:val="00F60875"/>
    <w:rsid w:val="00F83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after="0"/>
      <w:ind w:left="100"/>
      <w:jc w:val="left"/>
      <w:outlineLvl w:val="1"/>
    </w:pPr>
    <w:rPr>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D78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878"/>
    <w:rPr>
      <w:rFonts w:ascii="Tahoma" w:hAnsi="Tahoma" w:cs="Tahoma"/>
      <w:sz w:val="16"/>
      <w:szCs w:val="16"/>
    </w:rPr>
  </w:style>
  <w:style w:type="character" w:styleId="Hyperlink">
    <w:name w:val="Hyperlink"/>
    <w:basedOn w:val="DefaultParagraphFont"/>
    <w:uiPriority w:val="99"/>
    <w:unhideWhenUsed/>
    <w:rsid w:val="00950102"/>
    <w:rPr>
      <w:color w:val="0000FF" w:themeColor="hyperlink"/>
      <w:u w:val="single"/>
    </w:rPr>
  </w:style>
  <w:style w:type="character" w:styleId="Strong">
    <w:name w:val="Strong"/>
    <w:basedOn w:val="DefaultParagraphFont"/>
    <w:uiPriority w:val="22"/>
    <w:qFormat/>
    <w:rsid w:val="004061CB"/>
    <w:rPr>
      <w:b/>
      <w:bCs/>
    </w:rPr>
  </w:style>
  <w:style w:type="paragraph" w:styleId="NormalWeb">
    <w:name w:val="Normal (Web)"/>
    <w:basedOn w:val="Normal"/>
    <w:uiPriority w:val="99"/>
    <w:semiHidden/>
    <w:unhideWhenUsed/>
    <w:rsid w:val="004061CB"/>
    <w:pPr>
      <w:spacing w:before="120" w:after="120"/>
      <w:jc w:val="lef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after="0"/>
      <w:ind w:left="100"/>
      <w:jc w:val="left"/>
      <w:outlineLvl w:val="1"/>
    </w:pPr>
    <w:rPr>
      <w:b/>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D78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878"/>
    <w:rPr>
      <w:rFonts w:ascii="Tahoma" w:hAnsi="Tahoma" w:cs="Tahoma"/>
      <w:sz w:val="16"/>
      <w:szCs w:val="16"/>
    </w:rPr>
  </w:style>
  <w:style w:type="character" w:styleId="Hyperlink">
    <w:name w:val="Hyperlink"/>
    <w:basedOn w:val="DefaultParagraphFont"/>
    <w:uiPriority w:val="99"/>
    <w:unhideWhenUsed/>
    <w:rsid w:val="00950102"/>
    <w:rPr>
      <w:color w:val="0000FF" w:themeColor="hyperlink"/>
      <w:u w:val="single"/>
    </w:rPr>
  </w:style>
  <w:style w:type="character" w:styleId="Strong">
    <w:name w:val="Strong"/>
    <w:basedOn w:val="DefaultParagraphFont"/>
    <w:uiPriority w:val="22"/>
    <w:qFormat/>
    <w:rsid w:val="004061CB"/>
    <w:rPr>
      <w:b/>
      <w:bCs/>
    </w:rPr>
  </w:style>
  <w:style w:type="paragraph" w:styleId="NormalWeb">
    <w:name w:val="Normal (Web)"/>
    <w:basedOn w:val="Normal"/>
    <w:uiPriority w:val="99"/>
    <w:semiHidden/>
    <w:unhideWhenUsed/>
    <w:rsid w:val="004061CB"/>
    <w:pPr>
      <w:spacing w:before="120" w:after="120"/>
      <w:jc w:val="lef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820355">
      <w:bodyDiv w:val="1"/>
      <w:marLeft w:val="0"/>
      <w:marRight w:val="0"/>
      <w:marTop w:val="0"/>
      <w:marBottom w:val="0"/>
      <w:divBdr>
        <w:top w:val="none" w:sz="0" w:space="0" w:color="auto"/>
        <w:left w:val="none" w:sz="0" w:space="0" w:color="auto"/>
        <w:bottom w:val="none" w:sz="0" w:space="0" w:color="auto"/>
        <w:right w:val="none" w:sz="0" w:space="0" w:color="auto"/>
      </w:divBdr>
      <w:divsChild>
        <w:div w:id="505827548">
          <w:marLeft w:val="0"/>
          <w:marRight w:val="0"/>
          <w:marTop w:val="0"/>
          <w:marBottom w:val="0"/>
          <w:divBdr>
            <w:top w:val="none" w:sz="0" w:space="0" w:color="auto"/>
            <w:left w:val="none" w:sz="0" w:space="0" w:color="auto"/>
            <w:bottom w:val="none" w:sz="0" w:space="0" w:color="auto"/>
            <w:right w:val="none" w:sz="0" w:space="0" w:color="auto"/>
          </w:divBdr>
          <w:divsChild>
            <w:div w:id="2078476333">
              <w:marLeft w:val="0"/>
              <w:marRight w:val="0"/>
              <w:marTop w:val="0"/>
              <w:marBottom w:val="0"/>
              <w:divBdr>
                <w:top w:val="none" w:sz="0" w:space="0" w:color="auto"/>
                <w:left w:val="none" w:sz="0" w:space="0" w:color="auto"/>
                <w:bottom w:val="none" w:sz="0" w:space="0" w:color="auto"/>
                <w:right w:val="none" w:sz="0" w:space="0" w:color="auto"/>
              </w:divBdr>
              <w:divsChild>
                <w:div w:id="593709191">
                  <w:marLeft w:val="0"/>
                  <w:marRight w:val="0"/>
                  <w:marTop w:val="0"/>
                  <w:marBottom w:val="0"/>
                  <w:divBdr>
                    <w:top w:val="none" w:sz="0" w:space="0" w:color="auto"/>
                    <w:left w:val="none" w:sz="0" w:space="0" w:color="auto"/>
                    <w:bottom w:val="none" w:sz="0" w:space="0" w:color="auto"/>
                    <w:right w:val="none" w:sz="0" w:space="0" w:color="auto"/>
                  </w:divBdr>
                  <w:divsChild>
                    <w:div w:id="707485767">
                      <w:marLeft w:val="0"/>
                      <w:marRight w:val="0"/>
                      <w:marTop w:val="0"/>
                      <w:marBottom w:val="0"/>
                      <w:divBdr>
                        <w:top w:val="none" w:sz="0" w:space="0" w:color="auto"/>
                        <w:left w:val="none" w:sz="0" w:space="0" w:color="auto"/>
                        <w:bottom w:val="none" w:sz="0" w:space="0" w:color="auto"/>
                        <w:right w:val="none" w:sz="0" w:space="0" w:color="auto"/>
                      </w:divBdr>
                      <w:divsChild>
                        <w:div w:id="8847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dians.org/articles/creek-indians.html" TargetMode="External"/><Relationship Id="rId18" Type="http://schemas.openxmlformats.org/officeDocument/2006/relationships/hyperlink" Target="http://www.facts4me.com/disp_subject.php?s_id=1053" TargetMode="External"/><Relationship Id="rId26" Type="http://schemas.openxmlformats.org/officeDocument/2006/relationships/hyperlink" Target="http://www.okhistory.org/publications/enc/entry.php?entry=CR006" TargetMode="External"/><Relationship Id="rId39" Type="http://schemas.openxmlformats.org/officeDocument/2006/relationships/hyperlink" Target="http://www.loc.gov/pictures/item/94505506/" TargetMode="External"/><Relationship Id="rId21" Type="http://schemas.openxmlformats.org/officeDocument/2006/relationships/hyperlink" Target="http://homepages.rootsweb.ancestry.com/~cmamcrk4/index.html" TargetMode="External"/><Relationship Id="rId34" Type="http://schemas.openxmlformats.org/officeDocument/2006/relationships/hyperlink" Target="http://www.facts4me.com" TargetMode="External"/><Relationship Id="rId42" Type="http://schemas.openxmlformats.org/officeDocument/2006/relationships/hyperlink" Target="https://app.discoveryeducation.com/search?Ntt=southeast+indians" TargetMode="External"/><Relationship Id="rId47" Type="http://schemas.openxmlformats.org/officeDocument/2006/relationships/hyperlink" Target="http://www.facts4me.com" TargetMode="External"/><Relationship Id="rId50" Type="http://schemas.openxmlformats.org/officeDocument/2006/relationships/hyperlink" Target="http://www.muscogeenation-nsn.gov/Pages/History/history.html" TargetMode="External"/><Relationship Id="rId55" Type="http://schemas.openxmlformats.org/officeDocument/2006/relationships/hyperlink" Target="http://memory.loc.gov/cgi-bin/query/D?fawbib:15:./temp/~ammem_DUT9" TargetMode="External"/><Relationship Id="rId7" Type="http://schemas.openxmlformats.org/officeDocument/2006/relationships/endnotes" Target="endnotes.xml"/><Relationship Id="rId12" Type="http://schemas.openxmlformats.org/officeDocument/2006/relationships/hyperlink" Target="http://www.indians.org/articles/creek-indians.html" TargetMode="External"/><Relationship Id="rId17" Type="http://schemas.openxmlformats.org/officeDocument/2006/relationships/hyperlink" Target="http://native-american-indian-facts.com/Southeast-American-Indian-Facts/Creek-Indians-Facts.shtml" TargetMode="External"/><Relationship Id="rId25" Type="http://schemas.openxmlformats.org/officeDocument/2006/relationships/hyperlink" Target="http://www.loc.gov/today/cyberlc/feature_wdesc.php?rec=4374" TargetMode="External"/><Relationship Id="rId33" Type="http://schemas.openxmlformats.org/officeDocument/2006/relationships/image" Target="media/image4.jpg"/><Relationship Id="rId38" Type="http://schemas.openxmlformats.org/officeDocument/2006/relationships/hyperlink" Target="http://www.facts4me.com" TargetMode="External"/><Relationship Id="rId46" Type="http://schemas.openxmlformats.org/officeDocument/2006/relationships/hyperlink" Target="http://www.facts4me.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ative-american-indian-facts.com/Southeast-American-Indian-Facts/Creek-Indians-Facts.shtml" TargetMode="External"/><Relationship Id="rId20" Type="http://schemas.openxmlformats.org/officeDocument/2006/relationships/hyperlink" Target="https://familysearch.org/learn/wiki/en/Creek_Indians" TargetMode="External"/><Relationship Id="rId29" Type="http://schemas.openxmlformats.org/officeDocument/2006/relationships/hyperlink" Target="http://www.facts4me.com" TargetMode="External"/><Relationship Id="rId41" Type="http://schemas.openxmlformats.org/officeDocument/2006/relationships/hyperlink" Target="http://memory.loc.gov/cgi-bin/query/h?ammem/fawbib:@field(NUMBER+@band(icufaw+cbc0005))" TargetMode="External"/><Relationship Id="rId54" Type="http://schemas.openxmlformats.org/officeDocument/2006/relationships/hyperlink" Target="http://www.aboutnorthgeorgia.com/ang/Creek_N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gorrin.org/creek_kids.htm" TargetMode="External"/><Relationship Id="rId24" Type="http://schemas.openxmlformats.org/officeDocument/2006/relationships/hyperlink" Target="http://memory.loc.gov/cgi-bin/query/D?fawbib:15:./temp/~ammem_DUT9" TargetMode="External"/><Relationship Id="rId32" Type="http://schemas.openxmlformats.org/officeDocument/2006/relationships/hyperlink" Target="http://www.facts4me.com" TargetMode="External"/><Relationship Id="rId37" Type="http://schemas.openxmlformats.org/officeDocument/2006/relationships/image" Target="media/image5.jpg"/><Relationship Id="rId40" Type="http://schemas.openxmlformats.org/officeDocument/2006/relationships/image" Target="media/image6.jpg"/><Relationship Id="rId45" Type="http://schemas.openxmlformats.org/officeDocument/2006/relationships/hyperlink" Target="http://www.facts4me.com" TargetMode="External"/><Relationship Id="rId53" Type="http://schemas.openxmlformats.org/officeDocument/2006/relationships/hyperlink" Target="https://www.brainpop.com/socialstudies/culture/americanindian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attahoocheeheritage.org/2011/11/ft-mitchell-indian-heritage-center/" TargetMode="External"/><Relationship Id="rId23" Type="http://schemas.openxmlformats.org/officeDocument/2006/relationships/hyperlink" Target="http://www.loc.gov/today/cyberlc/transcripts/2008/080805flc1200.txt" TargetMode="External"/><Relationship Id="rId28" Type="http://schemas.openxmlformats.org/officeDocument/2006/relationships/image" Target="media/image2.jpg"/><Relationship Id="rId36" Type="http://schemas.openxmlformats.org/officeDocument/2006/relationships/hyperlink" Target="http://www.facts4me.com" TargetMode="External"/><Relationship Id="rId49" Type="http://schemas.openxmlformats.org/officeDocument/2006/relationships/hyperlink" Target="http://www.muscogeenation-nsn.gov/" TargetMode="External"/><Relationship Id="rId57" Type="http://schemas.openxmlformats.org/officeDocument/2006/relationships/footer" Target="footer1.xml"/><Relationship Id="rId10" Type="http://schemas.openxmlformats.org/officeDocument/2006/relationships/hyperlink" Target="http://www.muscogeenation-nsn.gov/Pages/History/history.html" TargetMode="External"/><Relationship Id="rId19" Type="http://schemas.openxmlformats.org/officeDocument/2006/relationships/hyperlink" Target="http://www.facts4me.com/disp_subject.php?s_id=1053" TargetMode="External"/><Relationship Id="rId31" Type="http://schemas.openxmlformats.org/officeDocument/2006/relationships/hyperlink" Target="http://www.facts4me.com" TargetMode="External"/><Relationship Id="rId44" Type="http://schemas.openxmlformats.org/officeDocument/2006/relationships/hyperlink" Target="https://www.brainpop.com/socialstudies/culture/americanindians/" TargetMode="External"/><Relationship Id="rId52" Type="http://schemas.openxmlformats.org/officeDocument/2006/relationships/hyperlink" Target="http://www.indians.org/articles/creek-indians.html" TargetMode="External"/><Relationship Id="rId4" Type="http://schemas.openxmlformats.org/officeDocument/2006/relationships/settings" Target="settings.xml"/><Relationship Id="rId9" Type="http://schemas.openxmlformats.org/officeDocument/2006/relationships/hyperlink" Target="http://www.muscogeenation-nsn.gov/" TargetMode="External"/><Relationship Id="rId14" Type="http://schemas.openxmlformats.org/officeDocument/2006/relationships/hyperlink" Target="http://www.legendsofamerica.com/na-creek.html" TargetMode="External"/><Relationship Id="rId22" Type="http://schemas.openxmlformats.org/officeDocument/2006/relationships/hyperlink" Target="http://www.aboutnorthgeorgia.com/ang/Creek_Nation" TargetMode="External"/><Relationship Id="rId27" Type="http://schemas.openxmlformats.org/officeDocument/2006/relationships/hyperlink" Target="http://nativeamericans.mrdonn.org/southeast/creek.html" TargetMode="External"/><Relationship Id="rId30" Type="http://schemas.openxmlformats.org/officeDocument/2006/relationships/image" Target="media/image3.jpg"/><Relationship Id="rId35" Type="http://schemas.openxmlformats.org/officeDocument/2006/relationships/hyperlink" Target="http://www.facts4me.com" TargetMode="External"/><Relationship Id="rId43" Type="http://schemas.openxmlformats.org/officeDocument/2006/relationships/hyperlink" Target="https://www.brainpop.com/socialstudies/culture/americanindians/" TargetMode="External"/><Relationship Id="rId48" Type="http://schemas.openxmlformats.org/officeDocument/2006/relationships/hyperlink" Target="http://www.facts4me.com" TargetMode="External"/><Relationship Id="rId56" Type="http://schemas.openxmlformats.org/officeDocument/2006/relationships/hyperlink" Target="http://www.loc.gov/today/cyberlc/feature_wdesc.php?rec=4374" TargetMode="External"/><Relationship Id="rId8" Type="http://schemas.openxmlformats.org/officeDocument/2006/relationships/image" Target="media/image1.png"/><Relationship Id="rId51" Type="http://schemas.openxmlformats.org/officeDocument/2006/relationships/hyperlink" Target="http://www.bigorrin.org/creek_kids.ht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Koger</dc:creator>
  <cp:lastModifiedBy>Koger, Margaret, Ms., CIV, OSD/DoDEA-Americas</cp:lastModifiedBy>
  <cp:revision>3</cp:revision>
  <cp:lastPrinted>2016-02-25T21:04:00Z</cp:lastPrinted>
  <dcterms:created xsi:type="dcterms:W3CDTF">2016-04-26T20:25:00Z</dcterms:created>
  <dcterms:modified xsi:type="dcterms:W3CDTF">2016-04-26T20:46:00Z</dcterms:modified>
</cp:coreProperties>
</file>